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ХАБАРОВСКОГО КРАЯ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sz w:val="24"/>
          <w:szCs w:val="24"/>
          <w:lang w:eastAsia="ru-RU"/>
        </w:rPr>
        <w:t>КРАЕВОЕ ГОСУДАРСТВЕННОЕ БЮДЖЕТНОЕ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ПРОФЕССИОНАЛЬНОЕ ОБРАЗОВАТЕЛЬНОЕ УЧРЕЖДЕНИЕ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sz w:val="24"/>
          <w:szCs w:val="24"/>
          <w:lang w:eastAsia="ru-RU"/>
        </w:rPr>
        <w:t>«ХАБАРОВСКИЙ ТЕХНИКУМ ТРАНСПОРТНЫХ ТЕХНОЛОГИЙ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sz w:val="24"/>
          <w:szCs w:val="24"/>
          <w:lang w:eastAsia="ru-RU"/>
        </w:rPr>
        <w:t>ИМЕНИ ГЕРОЯ СОВЕТСКОГО СОЮЗА А.С. ПАНОВА»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6969" w:rsidRPr="00BD26D7" w:rsidRDefault="00086969" w:rsidP="00086969">
      <w:pPr>
        <w:jc w:val="center"/>
        <w:rPr>
          <w:rFonts w:eastAsia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69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УЧЕБНОЙ ДИСЦИПЛИНЫ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6969" w:rsidRPr="00086969" w:rsidRDefault="00FF79E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ОП.02</w:t>
      </w:r>
      <w:r w:rsidR="0008696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086969" w:rsidRPr="00675490" w:rsidRDefault="00086969" w:rsidP="000869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79EF" w:rsidRDefault="00FF79EF" w:rsidP="00FF79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54.01.20</w:t>
      </w:r>
      <w:r w:rsidRPr="004A2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Графический дизайнер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4BF" w:rsidRPr="00086969" w:rsidRDefault="009A44BF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41D" w:rsidRDefault="00AB541D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5208" w:rsidRPr="00086969" w:rsidRDefault="003C5208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6969" w:rsidRPr="00086969" w:rsidRDefault="00545BE6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Хабаровск, 2020</w:t>
      </w:r>
      <w:r w:rsidR="00C31D6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086969" w:rsidRPr="00086969" w:rsidRDefault="00086969" w:rsidP="000869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086969" w:rsidRPr="00086969" w:rsidSect="00EA33B3">
          <w:footerReference w:type="default" r:id="rId8"/>
          <w:type w:val="nextColumn"/>
          <w:pgSz w:w="11910" w:h="16840"/>
          <w:pgMar w:top="851" w:right="851" w:bottom="851" w:left="1701" w:header="720" w:footer="779" w:gutter="0"/>
          <w:pgNumType w:start="1"/>
          <w:cols w:space="720"/>
          <w:docGrid w:linePitch="299"/>
        </w:sectPr>
      </w:pPr>
    </w:p>
    <w:p w:rsidR="007B0E0B" w:rsidRDefault="007B0E0B" w:rsidP="007B0E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eastAsia="ru-RU" w:bidi="ru-RU"/>
        </w:rPr>
        <w:lastRenderedPageBreak/>
        <w:t xml:space="preserve">Программа дисциплины разработана на основе федерального государственного образовательного стандарта по профессии среднего профессионального образования </w:t>
      </w:r>
      <w:r>
        <w:rPr>
          <w:rFonts w:ascii="Times New Roman" w:hAnsi="Times New Roman"/>
          <w:sz w:val="28"/>
          <w:szCs w:val="28"/>
        </w:rPr>
        <w:t>54.01.20</w:t>
      </w:r>
      <w:r w:rsidRPr="004A2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Графический дизайнер</w:t>
      </w:r>
      <w:r>
        <w:rPr>
          <w:rFonts w:asciiTheme="majorBidi" w:hAnsiTheme="majorBidi" w:cstheme="majorBidi"/>
          <w:sz w:val="28"/>
          <w:szCs w:val="28"/>
          <w:lang w:eastAsia="ru-RU"/>
        </w:rPr>
        <w:t xml:space="preserve"> 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утвержденного</w:t>
      </w:r>
      <w:r>
        <w:t xml:space="preserve"> 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Приказом  Министерства образования и науки РФ от 09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>.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12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>.201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6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 xml:space="preserve"> N 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1543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>
        <w:rPr>
          <w:rFonts w:ascii="Times New Roman" w:hAnsi="Times New Roman"/>
          <w:sz w:val="28"/>
          <w:szCs w:val="28"/>
        </w:rPr>
        <w:t>54.01.20</w:t>
      </w:r>
      <w:r w:rsidRPr="004A2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Графический дизайнер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 xml:space="preserve"> (Зарегистрировано в Минюсте России 2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3.12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>.201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6</w:t>
      </w:r>
      <w:r w:rsidRPr="00192F90">
        <w:rPr>
          <w:rFonts w:asciiTheme="majorBidi" w:hAnsiTheme="majorBidi" w:cstheme="majorBidi"/>
          <w:sz w:val="28"/>
          <w:szCs w:val="28"/>
          <w:lang w:eastAsia="ru-RU" w:bidi="ru-RU"/>
        </w:rPr>
        <w:t xml:space="preserve"> N 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44916).</w:t>
      </w: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04615" w:rsidRDefault="00204615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Организация-разработчик: КГБ ПОУ ХТТТ</w:t>
      </w:r>
    </w:p>
    <w:p w:rsidR="007B0E0B" w:rsidRDefault="007B0E0B" w:rsidP="007B0E0B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7B0E0B" w:rsidRDefault="007B0E0B" w:rsidP="007B0E0B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7B0E0B" w:rsidRDefault="007B0E0B" w:rsidP="007B0E0B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7B0E0B" w:rsidRDefault="007B0E0B" w:rsidP="007B0E0B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7B0E0B" w:rsidRDefault="007B0E0B" w:rsidP="007B0E0B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  <w:lang w:eastAsia="ru-RU"/>
        </w:rPr>
        <w:t>Разработчики программы</w:t>
      </w:r>
      <w:r w:rsidR="009855A1">
        <w:rPr>
          <w:rFonts w:asciiTheme="majorBidi" w:hAnsiTheme="majorBidi" w:cstheme="majorBidi"/>
          <w:sz w:val="28"/>
          <w:szCs w:val="28"/>
          <w:lang w:eastAsia="ru-RU"/>
        </w:rPr>
        <w:t>:</w:t>
      </w:r>
    </w:p>
    <w:p w:rsidR="007B0E0B" w:rsidRDefault="007B0E0B" w:rsidP="007B0E0B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  <w:lang w:eastAsia="ru-RU"/>
        </w:rPr>
        <w:t xml:space="preserve">Преподаватель __________________ Л.В. Зубкова </w:t>
      </w:r>
    </w:p>
    <w:p w:rsidR="007B0E0B" w:rsidRDefault="007B0E0B" w:rsidP="007B0E0B">
      <w:pPr>
        <w:spacing w:after="0" w:line="240" w:lineRule="auto"/>
        <w:ind w:firstLine="709"/>
        <w:rPr>
          <w:rFonts w:asciiTheme="majorBidi" w:eastAsia="Times New Roman" w:hAnsiTheme="majorBidi" w:cstheme="majorBidi"/>
          <w:sz w:val="28"/>
          <w:szCs w:val="28"/>
          <w:vertAlign w:val="superscript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vertAlign w:val="superscript"/>
          <w:lang w:eastAsia="ru-RU"/>
        </w:rPr>
        <w:t xml:space="preserve">                                                              (подпись)</w:t>
      </w:r>
    </w:p>
    <w:p w:rsidR="007B0E0B" w:rsidRDefault="007B0E0B" w:rsidP="007B0E0B">
      <w:pPr>
        <w:spacing w:after="0" w:line="240" w:lineRule="auto"/>
        <w:ind w:firstLine="709"/>
        <w:rPr>
          <w:rFonts w:asciiTheme="majorBidi" w:eastAsia="Times New Roman" w:hAnsiTheme="majorBidi" w:cstheme="majorBidi"/>
          <w:sz w:val="28"/>
          <w:szCs w:val="28"/>
          <w:vertAlign w:val="superscript"/>
          <w:lang w:eastAsia="ru-RU"/>
        </w:rPr>
      </w:pPr>
    </w:p>
    <w:p w:rsidR="007B0E0B" w:rsidRDefault="007B0E0B" w:rsidP="007B0E0B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  <w:lang w:eastAsia="ru-RU"/>
        </w:rPr>
      </w:pPr>
    </w:p>
    <w:p w:rsidR="007B0E0B" w:rsidRDefault="007B0E0B" w:rsidP="007B0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Программа утверждена на заседании ПЦК Протокол от _</w:t>
      </w: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>_._</w:t>
      </w:r>
      <w:proofErr w:type="gramEnd"/>
      <w:r>
        <w:rPr>
          <w:rFonts w:ascii="Times New Roman" w:eastAsia="Times New Roman" w:hAnsi="Times New Roman"/>
          <w:sz w:val="28"/>
          <w:szCs w:val="24"/>
          <w:lang w:eastAsia="ru-RU"/>
        </w:rPr>
        <w:t>_.____. №___</w:t>
      </w: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____________ ___________Е.А.</w:t>
      </w:r>
      <w:r>
        <w:rPr>
          <w:rStyle w:val="ad"/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Кухаренко</w:t>
      </w:r>
    </w:p>
    <w:p w:rsidR="007B0E0B" w:rsidRDefault="007B0E0B" w:rsidP="007B0E0B">
      <w:pPr>
        <w:spacing w:after="0" w:line="240" w:lineRule="auto"/>
        <w:ind w:firstLine="426"/>
        <w:rPr>
          <w:rFonts w:ascii="Times New Roman" w:hAnsi="Times New Roman"/>
          <w:sz w:val="28"/>
          <w:szCs w:val="24"/>
        </w:rPr>
      </w:pP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7B0E0B" w:rsidRDefault="007B0E0B" w:rsidP="007B0E0B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Согласовано:</w:t>
      </w:r>
    </w:p>
    <w:p w:rsidR="007B0E0B" w:rsidRDefault="007B0E0B" w:rsidP="007B0E0B">
      <w:pPr>
        <w:spacing w:after="0" w:line="240" w:lineRule="auto"/>
        <w:ind w:firstLine="426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И.о. зам. директора по УПР ___________ Т.О. </w:t>
      </w:r>
      <w:r w:rsidR="00204615">
        <w:rPr>
          <w:rFonts w:ascii="Times New Roman" w:hAnsi="Times New Roman"/>
          <w:sz w:val="28"/>
          <w:szCs w:val="24"/>
        </w:rPr>
        <w:t>Оспищева</w:t>
      </w:r>
    </w:p>
    <w:p w:rsidR="007B0E0B" w:rsidRDefault="007B0E0B" w:rsidP="007B0E0B">
      <w:pPr>
        <w:widowControl w:val="0"/>
        <w:tabs>
          <w:tab w:val="left" w:pos="0"/>
        </w:tabs>
        <w:suppressAutoHyphens/>
        <w:spacing w:after="0" w:line="240" w:lineRule="auto"/>
        <w:ind w:firstLine="919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:rsidR="00A4193C" w:rsidRPr="00D86FB8" w:rsidRDefault="00A4193C" w:rsidP="00A419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30BB" w:rsidRDefault="003D30BB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BB" w:rsidRDefault="003D30BB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6708" w:rsidRDefault="00BB6708" w:rsidP="00A419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96ECE" w:rsidRDefault="00B96ECE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br w:type="page"/>
      </w:r>
    </w:p>
    <w:p w:rsidR="00B96ECE" w:rsidRPr="00B96ECE" w:rsidRDefault="00B96ECE" w:rsidP="00B96ECE">
      <w:pPr>
        <w:autoSpaceDE w:val="0"/>
        <w:autoSpaceDN w:val="0"/>
        <w:adjustRightInd w:val="0"/>
        <w:jc w:val="center"/>
        <w:rPr>
          <w:rFonts w:asciiTheme="majorBidi" w:eastAsia="Times New Roman" w:hAnsiTheme="majorBidi" w:cstheme="majorBidi"/>
          <w:b/>
          <w:bCs/>
          <w:sz w:val="24"/>
          <w:szCs w:val="28"/>
          <w:lang w:eastAsia="ru-RU"/>
        </w:rPr>
      </w:pPr>
      <w:r w:rsidRPr="00B96ECE">
        <w:rPr>
          <w:rFonts w:asciiTheme="majorBidi" w:eastAsia="Times New Roman" w:hAnsiTheme="majorBidi" w:cstheme="majorBidi"/>
          <w:b/>
          <w:bCs/>
          <w:sz w:val="24"/>
          <w:szCs w:val="28"/>
          <w:lang w:eastAsia="ru-RU"/>
        </w:rPr>
        <w:lastRenderedPageBreak/>
        <w:t>СОДЕРЖАНИЕ</w:t>
      </w:r>
    </w:p>
    <w:p w:rsidR="00B96ECE" w:rsidRPr="00B96ECE" w:rsidRDefault="00B96ECE" w:rsidP="00B96ECE">
      <w:pPr>
        <w:autoSpaceDE w:val="0"/>
        <w:autoSpaceDN w:val="0"/>
        <w:adjustRightInd w:val="0"/>
        <w:jc w:val="center"/>
        <w:rPr>
          <w:rFonts w:asciiTheme="majorBidi" w:eastAsia="Times New Roman" w:hAnsiTheme="majorBidi" w:cstheme="majorBidi"/>
          <w:b/>
          <w:bCs/>
          <w:sz w:val="24"/>
          <w:szCs w:val="28"/>
          <w:lang w:eastAsia="ru-RU"/>
        </w:rPr>
      </w:pPr>
    </w:p>
    <w:p w:rsidR="007B0E0B" w:rsidRPr="00192F90" w:rsidRDefault="007B0E0B" w:rsidP="007B0E0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92F90">
        <w:rPr>
          <w:rFonts w:ascii="Times New Roman" w:hAnsi="Times New Roman"/>
          <w:sz w:val="28"/>
          <w:szCs w:val="28"/>
        </w:rPr>
        <w:t>1. Паспорт программы дисциплины</w:t>
      </w:r>
      <w:r w:rsidRPr="00192F90">
        <w:rPr>
          <w:rFonts w:ascii="Times New Roman" w:hAnsi="Times New Roman"/>
          <w:sz w:val="28"/>
          <w:szCs w:val="28"/>
        </w:rPr>
        <w:tab/>
      </w:r>
    </w:p>
    <w:p w:rsidR="007B0E0B" w:rsidRPr="00192F90" w:rsidRDefault="007B0E0B" w:rsidP="007B0E0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92F90">
        <w:rPr>
          <w:rFonts w:ascii="Times New Roman" w:hAnsi="Times New Roman"/>
          <w:sz w:val="28"/>
          <w:szCs w:val="28"/>
        </w:rPr>
        <w:t>2. Структура и содержание дисциплины</w:t>
      </w:r>
      <w:r w:rsidRPr="00192F90">
        <w:rPr>
          <w:rFonts w:ascii="Times New Roman" w:hAnsi="Times New Roman"/>
          <w:sz w:val="28"/>
          <w:szCs w:val="28"/>
        </w:rPr>
        <w:tab/>
      </w:r>
    </w:p>
    <w:p w:rsidR="007B0E0B" w:rsidRPr="00192F90" w:rsidRDefault="007B0E0B" w:rsidP="007B0E0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92F90">
        <w:rPr>
          <w:rFonts w:ascii="Times New Roman" w:hAnsi="Times New Roman"/>
          <w:sz w:val="28"/>
          <w:szCs w:val="28"/>
        </w:rPr>
        <w:t>3. Условия реализации программы дисциплины</w:t>
      </w:r>
      <w:r w:rsidRPr="00192F90">
        <w:rPr>
          <w:rFonts w:ascii="Times New Roman" w:hAnsi="Times New Roman"/>
          <w:sz w:val="28"/>
          <w:szCs w:val="28"/>
        </w:rPr>
        <w:tab/>
      </w:r>
    </w:p>
    <w:p w:rsidR="007B0E0B" w:rsidRPr="00192F90" w:rsidRDefault="007B0E0B" w:rsidP="007B0E0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92F90">
        <w:rPr>
          <w:rFonts w:ascii="Times New Roman" w:hAnsi="Times New Roman"/>
          <w:sz w:val="28"/>
          <w:szCs w:val="28"/>
        </w:rPr>
        <w:t>4. Контроль и оценка результатов освоения дисциплины</w:t>
      </w:r>
      <w:r w:rsidRPr="00192F90">
        <w:rPr>
          <w:rFonts w:ascii="Times New Roman" w:hAnsi="Times New Roman"/>
          <w:sz w:val="28"/>
          <w:szCs w:val="28"/>
        </w:rPr>
        <w:tab/>
      </w:r>
    </w:p>
    <w:p w:rsidR="007B0E0B" w:rsidRPr="00192F90" w:rsidRDefault="007B0E0B" w:rsidP="007B0E0B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192F90">
        <w:rPr>
          <w:rFonts w:ascii="Times New Roman" w:hAnsi="Times New Roman"/>
          <w:sz w:val="28"/>
          <w:szCs w:val="28"/>
        </w:rPr>
        <w:t>5. Лист изменений и дополнений, внесенных в программу дисциплины</w:t>
      </w:r>
    </w:p>
    <w:p w:rsidR="00B96ECE" w:rsidRDefault="00B96ECE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br w:type="page"/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00E0B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1.</w:t>
      </w:r>
      <w:r w:rsidRPr="00192F90">
        <w:t xml:space="preserve"> </w:t>
      </w:r>
      <w:r w:rsidRPr="00192F90">
        <w:rPr>
          <w:rFonts w:ascii="Times New Roman" w:hAnsi="Times New Roman"/>
          <w:b/>
          <w:color w:val="000000"/>
          <w:sz w:val="24"/>
          <w:szCs w:val="24"/>
          <w:lang w:eastAsia="ru-RU"/>
        </w:rPr>
        <w:t>ПАСПОРТ ПРОГРАММЫ ДИСЦИПЛИНЫ</w:t>
      </w:r>
    </w:p>
    <w:p w:rsidR="004309BF" w:rsidRPr="00500E0B" w:rsidRDefault="004309BF" w:rsidP="004309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309BF" w:rsidRPr="003D6A58" w:rsidRDefault="004309BF" w:rsidP="004309BF">
      <w:pPr>
        <w:pStyle w:val="a6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Область применения программ</w:t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дисциплины является частью программы подготовки квалифицированных рабочих и служащих в соответствии с ФГОС по профессии </w:t>
      </w:r>
      <w:r>
        <w:rPr>
          <w:rFonts w:ascii="Times New Roman" w:hAnsi="Times New Roman"/>
          <w:sz w:val="28"/>
          <w:szCs w:val="28"/>
        </w:rPr>
        <w:t>54.01.20</w:t>
      </w:r>
      <w:r w:rsidRPr="004A2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Графический дизайнер.</w:t>
      </w: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дисциплины может быть использована в дополнительном профессиональном образовании для подготовки квалифицированных рабочих по профессии </w:t>
      </w:r>
      <w:r>
        <w:rPr>
          <w:rFonts w:ascii="Times New Roman" w:hAnsi="Times New Roman"/>
          <w:sz w:val="28"/>
          <w:szCs w:val="28"/>
        </w:rPr>
        <w:t>54.01.20</w:t>
      </w:r>
      <w:r w:rsidRPr="004A2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Графический дизайнер</w:t>
      </w:r>
      <w:r>
        <w:rPr>
          <w:rFonts w:asciiTheme="majorBidi" w:hAnsiTheme="majorBidi" w:cstheme="majorBidi"/>
          <w:sz w:val="28"/>
          <w:szCs w:val="28"/>
          <w:lang w:eastAsia="ru-RU" w:bidi="ru-RU"/>
        </w:rPr>
        <w:t>.</w:t>
      </w: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color w:val="000000"/>
          <w:sz w:val="28"/>
          <w:szCs w:val="28"/>
          <w:lang w:eastAsia="ru-RU"/>
        </w:rPr>
        <w:t>дисциплина входит в общепрофессиональный цикл</w:t>
      </w: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3D6A5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3D6A58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профессии; применять профессиональные знания в ходе исполнения обязанностей военной службы на воинских должностях в соответствии с полученной профессией;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 знать: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</w:t>
      </w:r>
    </w:p>
    <w:p w:rsidR="00BB6708" w:rsidRDefault="00204615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="00BB6708" w:rsidRPr="00BB670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одержание программы «Безопасность жизнедеятельности» направлено на достижение следующих </w:t>
      </w:r>
      <w:r w:rsidR="00BB6708" w:rsidRPr="00B96ECE">
        <w:rPr>
          <w:rFonts w:ascii="Times New Roman" w:hAnsi="Times New Roman"/>
          <w:color w:val="000000"/>
          <w:sz w:val="28"/>
          <w:szCs w:val="28"/>
          <w:lang w:eastAsia="ru-RU"/>
        </w:rPr>
        <w:t>целей:</w:t>
      </w:r>
    </w:p>
    <w:p w:rsidR="00204615" w:rsidRPr="00B96ECE" w:rsidRDefault="00204615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B6708" w:rsidRPr="00B96ECE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ECE">
        <w:rPr>
          <w:rFonts w:ascii="Times New Roman" w:hAnsi="Times New Roman"/>
          <w:color w:val="000000"/>
          <w:sz w:val="28"/>
          <w:szCs w:val="28"/>
          <w:lang w:eastAsia="ru-RU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BB6708" w:rsidRPr="00B96ECE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ECE">
        <w:rPr>
          <w:rFonts w:ascii="Times New Roman" w:hAnsi="Times New Roman"/>
          <w:color w:val="000000"/>
          <w:sz w:val="28"/>
          <w:szCs w:val="28"/>
          <w:lang w:eastAsia="ru-RU"/>
        </w:rPr>
        <w:t>снижение отрицательного влияния человеческого фактора на безопасность личности, общества и государства;</w:t>
      </w:r>
    </w:p>
    <w:p w:rsidR="00BB6708" w:rsidRPr="00B96ECE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ECE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BB6708" w:rsidRPr="00B96ECE" w:rsidRDefault="00BB6708" w:rsidP="00B96ECE">
      <w:pPr>
        <w:pStyle w:val="a6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ECE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профилактики асоциального поведения учащихся.</w:t>
      </w:r>
    </w:p>
    <w:p w:rsidR="00B96ECE" w:rsidRDefault="00B96ECE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 w:val="28"/>
          <w:lang w:eastAsia="ru-RU" w:bidi="ru-RU"/>
        </w:rPr>
      </w:pPr>
    </w:p>
    <w:p w:rsidR="00BB6708" w:rsidRPr="00B96ECE" w:rsidRDefault="00B96ECE" w:rsidP="00BB67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Bidi" w:hAnsiTheme="majorBidi" w:cstheme="majorBidi"/>
          <w:color w:val="000000"/>
          <w:sz w:val="28"/>
          <w:szCs w:val="28"/>
          <w:lang w:eastAsia="ru-RU"/>
        </w:rPr>
      </w:pPr>
      <w:r w:rsidRPr="00B96ECE">
        <w:rPr>
          <w:rFonts w:asciiTheme="majorBidi" w:eastAsia="Times New Roman" w:hAnsiTheme="majorBidi" w:cstheme="majorBidi"/>
          <w:sz w:val="28"/>
          <w:lang w:eastAsia="ru-RU" w:bidi="ru-RU"/>
        </w:rPr>
        <w:t>Формируемые общие компетенции</w:t>
      </w:r>
      <w:r>
        <w:rPr>
          <w:rFonts w:asciiTheme="majorBidi" w:eastAsia="Times New Roman" w:hAnsiTheme="majorBidi" w:cstheme="majorBidi"/>
          <w:sz w:val="28"/>
          <w:lang w:eastAsia="ru-RU" w:bidi="ru-RU"/>
        </w:rPr>
        <w:t>: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FF79EF" w:rsidRPr="00467B5D" w:rsidRDefault="00FF79EF" w:rsidP="00FF7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B5D">
        <w:rPr>
          <w:rFonts w:ascii="Times New Roman" w:hAnsi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FF79EF" w:rsidRDefault="00FF79EF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ECE" w:rsidRPr="00AF36EC" w:rsidRDefault="00B96ECE" w:rsidP="00B9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6ECE">
        <w:rPr>
          <w:rFonts w:ascii="Times New Roman" w:hAnsi="Times New Roman"/>
          <w:sz w:val="28"/>
          <w:szCs w:val="28"/>
        </w:rPr>
        <w:lastRenderedPageBreak/>
        <w:t>Формируемые профессиональные компетенции, включающие в себя способность</w:t>
      </w:r>
      <w:r>
        <w:rPr>
          <w:rFonts w:ascii="Times New Roman" w:hAnsi="Times New Roman"/>
          <w:sz w:val="28"/>
          <w:szCs w:val="28"/>
        </w:rPr>
        <w:t>: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1.2. Определять выбор технических и программных средств для разработки дизайн-макета с учетом их особенностей использования.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1.3. Формировать готовое техническое задание в соответствии с требованиями к структуре и содержанию.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1.4. Выполнять процедуру согласования (утверждения) с заказчиком.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2.1. Планировать выполнение работ по разработке дизайн-макета на основе технического задания.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2.2. Определять потребности в программных продуктах, материалах и оборудовании при разработке дизайн-макета на основе технического задания.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2.3. Разрабатывать дизайн-макет на основе технического задания.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2.4. Осуществлять представление и защиту разработанного дизайн-макета.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2.5. Осуществлять комплектацию и контроль готовности необходимых составляющих дизайн-макета для формирования дизайн-продукта.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3.1. Выполнять настройку технических параметров печати (публикации) дизайн-макета.</w:t>
      </w:r>
    </w:p>
    <w:p w:rsidR="00FF79EF" w:rsidRPr="00FF79EF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3.2. Оценивать соответствие готового дизайн-продукта требованиям качества печати (публикации).</w:t>
      </w:r>
    </w:p>
    <w:p w:rsidR="00500E0B" w:rsidRPr="00BB6708" w:rsidRDefault="00FF79EF" w:rsidP="00FF79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9EF">
        <w:rPr>
          <w:rFonts w:ascii="Times New Roman" w:hAnsi="Times New Roman"/>
          <w:color w:val="000000"/>
          <w:sz w:val="28"/>
          <w:szCs w:val="28"/>
          <w:lang w:eastAsia="ru-RU"/>
        </w:rPr>
        <w:t>ПК 3.3. Осуществлять сопровождение печати (публикации).</w:t>
      </w:r>
    </w:p>
    <w:p w:rsidR="004309BF" w:rsidRP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P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</w:p>
    <w:p w:rsidR="004309BF" w:rsidRDefault="004309BF" w:rsidP="004309B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учебная нагрузка</w:t>
      </w:r>
      <w:r>
        <w:rPr>
          <w:rFonts w:ascii="Times New Roman" w:hAnsi="Times New Roman"/>
          <w:bCs/>
          <w:sz w:val="28"/>
          <w:szCs w:val="28"/>
        </w:rPr>
        <w:t xml:space="preserve"> — 54</w:t>
      </w:r>
      <w:r w:rsidR="009855A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час</w:t>
      </w:r>
      <w:r w:rsidR="009855A1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. из них:</w:t>
      </w:r>
    </w:p>
    <w:p w:rsidR="004309BF" w:rsidRDefault="004309BF" w:rsidP="004309B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</w:t>
      </w:r>
      <w:r w:rsidR="009855A1">
        <w:rPr>
          <w:rFonts w:ascii="Times New Roman" w:hAnsi="Times New Roman"/>
          <w:bCs/>
          <w:sz w:val="28"/>
          <w:szCs w:val="28"/>
        </w:rPr>
        <w:t xml:space="preserve">ой аудиторной учебной нагрузки </w:t>
      </w:r>
      <w:r>
        <w:rPr>
          <w:rFonts w:ascii="Times New Roman" w:hAnsi="Times New Roman"/>
          <w:bCs/>
          <w:sz w:val="28"/>
          <w:szCs w:val="28"/>
        </w:rPr>
        <w:t>36 час</w:t>
      </w:r>
      <w:r w:rsidR="009855A1">
        <w:rPr>
          <w:rFonts w:ascii="Times New Roman" w:hAnsi="Times New Roman"/>
          <w:bCs/>
          <w:sz w:val="28"/>
          <w:szCs w:val="28"/>
        </w:rPr>
        <w:t>ов</w:t>
      </w:r>
    </w:p>
    <w:p w:rsidR="004309BF" w:rsidRDefault="004309BF" w:rsidP="004309BF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внеаудиторная самостоятельная работа – 18 часов.</w:t>
      </w:r>
    </w:p>
    <w:p w:rsidR="003E489C" w:rsidRDefault="003E489C">
      <w:pP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color w:val="000000"/>
          <w:sz w:val="24"/>
          <w:szCs w:val="24"/>
          <w:lang w:eastAsia="ru-RU"/>
        </w:rPr>
        <w:br w:type="page"/>
      </w: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1"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 Объем дисциплины и виды учебной работы</w:t>
      </w:r>
    </w:p>
    <w:p w:rsidR="00451E1B" w:rsidRDefault="00451E1B" w:rsidP="00451E1B">
      <w:pPr>
        <w:tabs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50"/>
      </w:tblGrid>
      <w:tr w:rsidR="00890F73" w:rsidRPr="008C2B29" w:rsidTr="00086969"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50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890F73" w:rsidRPr="008C2B29" w:rsidTr="00086969"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50" w:type="dxa"/>
          </w:tcPr>
          <w:p w:rsidR="00890F73" w:rsidRPr="008C2B29" w:rsidRDefault="000B7C4D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54</w:t>
            </w:r>
          </w:p>
        </w:tc>
      </w:tr>
      <w:tr w:rsidR="00890F73" w:rsidRPr="008C2B29" w:rsidTr="00086969">
        <w:trPr>
          <w:trHeight w:val="273"/>
        </w:trPr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950" w:type="dxa"/>
          </w:tcPr>
          <w:p w:rsidR="00890F73" w:rsidRPr="008C2B29" w:rsidRDefault="000B7C4D" w:rsidP="00DF6E92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54</w:t>
            </w:r>
          </w:p>
        </w:tc>
      </w:tr>
      <w:tr w:rsidR="00890F73" w:rsidRPr="008C2B29" w:rsidTr="00086969"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50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90F73" w:rsidRPr="008C2B29" w:rsidTr="00086969">
        <w:trPr>
          <w:trHeight w:val="348"/>
        </w:trPr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теоретические занятия</w:t>
            </w:r>
          </w:p>
        </w:tc>
        <w:tc>
          <w:tcPr>
            <w:tcW w:w="1950" w:type="dxa"/>
          </w:tcPr>
          <w:p w:rsidR="00890F73" w:rsidRPr="008C2B29" w:rsidRDefault="000B7C4D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27</w:t>
            </w:r>
          </w:p>
        </w:tc>
      </w:tr>
      <w:tr w:rsidR="00890F73" w:rsidRPr="008C2B29" w:rsidTr="00086969">
        <w:trPr>
          <w:trHeight w:val="522"/>
        </w:trPr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лабораторные и практические занятия</w:t>
            </w:r>
          </w:p>
        </w:tc>
        <w:tc>
          <w:tcPr>
            <w:tcW w:w="1950" w:type="dxa"/>
          </w:tcPr>
          <w:p w:rsidR="00890F73" w:rsidRPr="008C2B29" w:rsidRDefault="000B7C4D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  <w:tr w:rsidR="00890F73" w:rsidRPr="008C2B29" w:rsidTr="00086969">
        <w:trPr>
          <w:trHeight w:val="823"/>
        </w:trPr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Внеаудиторная самостоятельная работа обучающихся (всего)</w:t>
            </w:r>
          </w:p>
        </w:tc>
        <w:tc>
          <w:tcPr>
            <w:tcW w:w="1950" w:type="dxa"/>
          </w:tcPr>
          <w:p w:rsidR="00890F73" w:rsidRPr="008C2B29" w:rsidRDefault="000B7C4D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</w:t>
            </w:r>
          </w:p>
        </w:tc>
      </w:tr>
      <w:tr w:rsidR="00890F73" w:rsidRPr="008C2B29" w:rsidTr="00086969">
        <w:trPr>
          <w:trHeight w:val="689"/>
        </w:trPr>
        <w:tc>
          <w:tcPr>
            <w:tcW w:w="7621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950" w:type="dxa"/>
          </w:tcPr>
          <w:p w:rsidR="00890F73" w:rsidRPr="008C2B29" w:rsidRDefault="000B7C4D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90F73" w:rsidRPr="008C2B29" w:rsidTr="00086969">
        <w:tc>
          <w:tcPr>
            <w:tcW w:w="7621" w:type="dxa"/>
          </w:tcPr>
          <w:p w:rsidR="00890F73" w:rsidRPr="008C2B29" w:rsidRDefault="00204615" w:rsidP="008B3691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0461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Итоговая </w:t>
            </w:r>
            <w:r w:rsidR="008B3691" w:rsidRPr="008C2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аттестация в форме зачета</w:t>
            </w:r>
          </w:p>
        </w:tc>
        <w:tc>
          <w:tcPr>
            <w:tcW w:w="1950" w:type="dxa"/>
          </w:tcPr>
          <w:p w:rsidR="00890F73" w:rsidRPr="008C2B29" w:rsidRDefault="00890F73" w:rsidP="00890F73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90F6D" w:rsidRDefault="00A90F6D" w:rsidP="00A4193C"/>
    <w:p w:rsidR="008A471D" w:rsidRDefault="00A90F6D" w:rsidP="00A90F6D">
      <w:r>
        <w:br w:type="page"/>
      </w:r>
    </w:p>
    <w:p w:rsidR="00EA33B3" w:rsidRDefault="00EA33B3" w:rsidP="00A568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146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Тематический план и содержание учебной дисциплины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EA33B3" w:rsidRDefault="00EA33B3" w:rsidP="00A90F6D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1276"/>
        <w:gridCol w:w="851"/>
        <w:gridCol w:w="1134"/>
        <w:gridCol w:w="1141"/>
        <w:gridCol w:w="1092"/>
      </w:tblGrid>
      <w:tr w:rsidR="00890F73" w:rsidRPr="00890F73" w:rsidTr="000F1DA5">
        <w:trPr>
          <w:trHeight w:val="61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73" w:rsidRPr="00890F73" w:rsidRDefault="00890F73" w:rsidP="00890F7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73" w:rsidRPr="00890F73" w:rsidRDefault="00890F73" w:rsidP="0089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73" w:rsidRPr="00890F73" w:rsidRDefault="00890F73" w:rsidP="00890F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Макси-</w:t>
            </w:r>
          </w:p>
          <w:p w:rsidR="00890F73" w:rsidRPr="00890F73" w:rsidRDefault="00890F73" w:rsidP="00890F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мальная</w:t>
            </w:r>
            <w:proofErr w:type="spellEnd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учебная нагрузка</w:t>
            </w:r>
          </w:p>
          <w:p w:rsidR="00890F73" w:rsidRPr="00890F73" w:rsidRDefault="00890F73" w:rsidP="0089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(час)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Теорети</w:t>
            </w:r>
            <w:proofErr w:type="spellEnd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ческие</w:t>
            </w:r>
            <w:proofErr w:type="spellEnd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занятия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Лабораторные и </w:t>
            </w: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практи</w:t>
            </w:r>
            <w:proofErr w:type="spellEnd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ческие</w:t>
            </w:r>
            <w:proofErr w:type="spellEnd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занятия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73" w:rsidRPr="00890F73" w:rsidRDefault="00890F73" w:rsidP="00890F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Внеаудиторная </w:t>
            </w:r>
            <w:proofErr w:type="spellStart"/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</w:t>
            </w:r>
            <w:proofErr w:type="spellEnd"/>
          </w:p>
          <w:p w:rsidR="00890F73" w:rsidRPr="00890F73" w:rsidRDefault="00890F73" w:rsidP="00890F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тельная работа</w:t>
            </w:r>
          </w:p>
        </w:tc>
      </w:tr>
      <w:tr w:rsidR="00890F73" w:rsidRPr="00890F73" w:rsidTr="00DF6E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hAnsi="Times New Roman"/>
                <w:bCs/>
                <w:noProof/>
                <w:sz w:val="24"/>
                <w:szCs w:val="24"/>
                <w:lang w:val="en-AU"/>
              </w:rPr>
              <w:t>Раздел</w:t>
            </w:r>
            <w:r w:rsidRPr="00890F73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890F73">
              <w:rPr>
                <w:rFonts w:ascii="Times New Roman" w:hAnsi="Times New Roman"/>
                <w:bCs/>
                <w:noProof/>
                <w:sz w:val="24"/>
                <w:szCs w:val="24"/>
                <w:lang w:val="en-AU"/>
              </w:rPr>
              <w:t>1.Обеспечение безопасности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0C26F7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A90F6D" w:rsidRDefault="00123991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A90F6D" w:rsidRDefault="00AF3370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890F73" w:rsidRPr="00890F73" w:rsidTr="00DF6E92">
        <w:trPr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hAnsi="Times New Roman"/>
                <w:bCs/>
                <w:noProof/>
                <w:sz w:val="24"/>
                <w:szCs w:val="24"/>
              </w:rPr>
              <w:t>Раздел 2. Безопасность жизнедеятельности в чрезвычайных ситуациях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</w:tr>
      <w:tr w:rsidR="00890F73" w:rsidRPr="00890F73" w:rsidTr="00DF6E9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hAnsi="Times New Roman"/>
                <w:bCs/>
                <w:noProof/>
                <w:sz w:val="24"/>
                <w:szCs w:val="24"/>
              </w:rPr>
              <w:t>Раздел 3. Значение медицинских знаний при ликвидации последствий ЧС и организации здорового образа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D530D2" w:rsidP="000C26F7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0F612C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</w:tr>
      <w:tr w:rsidR="00890F73" w:rsidRPr="00890F73" w:rsidTr="00123991">
        <w:trPr>
          <w:trHeight w:val="4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4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73" w:rsidRPr="00890F73" w:rsidRDefault="00351A73" w:rsidP="00890F73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</w:t>
            </w:r>
            <w:r w:rsidR="00890F73"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0C26F7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123991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890F73" w:rsidP="00890F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123991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73" w:rsidRPr="00890F73" w:rsidRDefault="00890F73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F1DA5" w:rsidRPr="00890F73" w:rsidTr="00123991">
        <w:trPr>
          <w:trHeight w:val="55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A5" w:rsidRPr="00890F73" w:rsidRDefault="000F1DA5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DA5" w:rsidRPr="00890F73" w:rsidRDefault="000F1DA5" w:rsidP="00AB541D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90F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учебная нагрузка: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D530D2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D530D2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D530D2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D530D2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D530D2" w:rsidP="00AB541D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  <w:tr w:rsidR="000F1DA5" w:rsidRPr="00890F73" w:rsidTr="000F1DA5">
        <w:trPr>
          <w:trHeight w:val="7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0F1DA5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0F1DA5" w:rsidP="00890F73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Default="000F1DA5" w:rsidP="000F1D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Default="000F1DA5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0F1DA5" w:rsidP="00890F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0F1DA5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A5" w:rsidRPr="00890F73" w:rsidRDefault="000F1DA5" w:rsidP="00890F7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8A471D" w:rsidRDefault="008A471D" w:rsidP="00A4193C"/>
    <w:p w:rsidR="00B57647" w:rsidRPr="0052212E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57647" w:rsidRPr="0052212E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57647" w:rsidRPr="0052212E" w:rsidSect="00B57647">
          <w:footerReference w:type="default" r:id="rId9"/>
          <w:type w:val="nextColumn"/>
          <w:pgSz w:w="11906" w:h="16838"/>
          <w:pgMar w:top="719" w:right="850" w:bottom="1134" w:left="1134" w:header="708" w:footer="708" w:gutter="0"/>
          <w:cols w:space="720"/>
        </w:sectPr>
      </w:pPr>
    </w:p>
    <w:p w:rsidR="00B57647" w:rsidRPr="00B57647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hAnsiTheme="majorBidi" w:cstheme="majorBidi"/>
          <w:i/>
          <w:sz w:val="24"/>
          <w:szCs w:val="24"/>
        </w:rPr>
      </w:pPr>
      <w:r w:rsidRPr="00B57647">
        <w:rPr>
          <w:rFonts w:asciiTheme="majorBidi" w:hAnsiTheme="majorBidi" w:cstheme="majorBidi"/>
          <w:b/>
          <w:sz w:val="24"/>
          <w:szCs w:val="24"/>
        </w:rPr>
        <w:lastRenderedPageBreak/>
        <w:t xml:space="preserve"> Тематический план и содержание учебной дисциплины</w:t>
      </w:r>
      <w:r w:rsidRPr="00B57647">
        <w:rPr>
          <w:rFonts w:asciiTheme="majorBidi" w:hAnsiTheme="majorBidi" w:cstheme="majorBidi"/>
          <w:sz w:val="24"/>
          <w:szCs w:val="24"/>
        </w:rPr>
        <w:t xml:space="preserve"> </w:t>
      </w:r>
      <w:r w:rsidRPr="00B57647">
        <w:rPr>
          <w:rFonts w:asciiTheme="majorBidi" w:hAnsiTheme="majorBidi" w:cstheme="majorBidi"/>
          <w:b/>
          <w:sz w:val="24"/>
          <w:szCs w:val="24"/>
        </w:rPr>
        <w:t>ОП.07  «БЕЗОПАСТНОСТЬ ЖИЗНЕДЕЯТЕЛЬНОСТИ»</w:t>
      </w:r>
      <w:r w:rsidRPr="00B57647">
        <w:rPr>
          <w:rFonts w:asciiTheme="majorBidi" w:hAnsiTheme="majorBidi" w:cstheme="majorBidi"/>
          <w:i/>
          <w:sz w:val="24"/>
          <w:szCs w:val="24"/>
        </w:rPr>
        <w:t xml:space="preserve"> </w:t>
      </w:r>
    </w:p>
    <w:p w:rsidR="00B57647" w:rsidRPr="00B57647" w:rsidRDefault="00B57647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Bidi" w:hAnsiTheme="majorBidi" w:cstheme="majorBidi"/>
          <w:bCs/>
          <w:i/>
          <w:sz w:val="24"/>
          <w:szCs w:val="24"/>
        </w:rPr>
      </w:pPr>
      <w:r w:rsidRPr="00B57647">
        <w:rPr>
          <w:rFonts w:asciiTheme="majorBidi" w:hAnsiTheme="majorBidi" w:cstheme="majorBidi"/>
          <w:bCs/>
          <w:i/>
          <w:sz w:val="24"/>
          <w:szCs w:val="2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6"/>
        <w:gridCol w:w="8400"/>
        <w:gridCol w:w="1185"/>
        <w:gridCol w:w="1639"/>
      </w:tblGrid>
      <w:tr w:rsidR="00B57647" w:rsidRPr="00B57647" w:rsidTr="007447DD">
        <w:trPr>
          <w:trHeight w:val="650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Объем часов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Уровень освоения</w:t>
            </w:r>
          </w:p>
        </w:tc>
      </w:tr>
      <w:tr w:rsidR="00B57647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i/>
                <w:sz w:val="24"/>
                <w:szCs w:val="24"/>
              </w:rPr>
              <w:t>1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i/>
                <w:sz w:val="24"/>
                <w:szCs w:val="24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i/>
                <w:sz w:val="24"/>
                <w:szCs w:val="24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i/>
                <w:sz w:val="24"/>
                <w:szCs w:val="24"/>
              </w:rPr>
              <w:t>4</w:t>
            </w:r>
          </w:p>
        </w:tc>
      </w:tr>
      <w:tr w:rsidR="00B57647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Раздел 1. Обеспечение безопасности жизнедеятельности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1.1 Цели и задачи изучаемой дисциплины. Основные понятия безопасности жизнедеятельности.</w:t>
            </w:r>
          </w:p>
        </w:tc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Основные цели и задачи учебной дисциплины «Безопасность жизнедеятельности» (БЖД</w:t>
            </w:r>
            <w:proofErr w:type="gramStart"/>
            <w:r w:rsidRPr="00B57647">
              <w:rPr>
                <w:rFonts w:asciiTheme="majorBidi" w:hAnsiTheme="majorBidi" w:cstheme="majorBidi"/>
                <w:sz w:val="24"/>
                <w:szCs w:val="24"/>
              </w:rPr>
              <w:t>) .</w:t>
            </w:r>
            <w:proofErr w:type="gramEnd"/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Основные термины и определения: среда обитания, природные и техногенные факторы окружающей среды, производственная среда, опасные зоны и рабочее место, безопасность, стихийные бедствия и чрезвычайные ситуации, экологическая безопасность на ж/д транспорте. Роль дисциплины в процессе освоения основной профессиональной деятельности.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</w:rPr>
              <w:t xml:space="preserve">Современное состояние и негативные факторы среды обитания.  Принципы обеспечения безопасного взаимодействия человека со средой обитания. Системы восприятия человеком состояния среды обитания. Классификация основных форм деятельности человека. 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0A4AC5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87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Самостоятельная работа обучающихся</w:t>
            </w:r>
          </w:p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B57647" w:rsidRPr="00351A73" w:rsidRDefault="00351A73" w:rsidP="00351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51A73">
              <w:rPr>
                <w:rFonts w:asciiTheme="majorBidi" w:hAnsiTheme="majorBidi" w:cstheme="majorBidi"/>
                <w:sz w:val="24"/>
                <w:szCs w:val="24"/>
              </w:rPr>
              <w:t>Т</w:t>
            </w:r>
            <w:r w:rsidR="00B57647" w:rsidRPr="00351A73">
              <w:rPr>
                <w:rFonts w:asciiTheme="majorBidi" w:hAnsiTheme="majorBidi" w:cstheme="majorBidi"/>
                <w:sz w:val="24"/>
                <w:szCs w:val="24"/>
              </w:rPr>
              <w:t>ематика внеаудиторной самостоятельной работы</w:t>
            </w:r>
          </w:p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1. Основные понятия безопасности жизнедеятельности (БЖД).</w:t>
            </w:r>
          </w:p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2. Зависимость транспортной безопасности от природных факторов в нормативных условиях эксплуатации и при ЧС.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D93B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Раздел 2. Безопасность жизнедеятельности в чрезвычайных ситуациях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7447DD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>Тема 2.1 Чрезвычайные ситуации природного</w:t>
            </w:r>
            <w:r w:rsidR="005412CB" w:rsidRPr="00556D19">
              <w:rPr>
                <w:rFonts w:asciiTheme="majorBidi" w:hAnsiTheme="majorBidi" w:cstheme="majorBidi"/>
                <w:sz w:val="24"/>
                <w:szCs w:val="24"/>
              </w:rPr>
              <w:t xml:space="preserve">, техногенного и </w:t>
            </w:r>
            <w:r w:rsidR="005412CB" w:rsidRPr="00556D19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социального </w:t>
            </w:r>
            <w:r w:rsidRPr="00556D19">
              <w:rPr>
                <w:rFonts w:asciiTheme="majorBidi" w:hAnsiTheme="majorBidi" w:cstheme="majorBidi"/>
                <w:sz w:val="24"/>
                <w:szCs w:val="24"/>
              </w:rPr>
              <w:t xml:space="preserve"> происхождения.</w:t>
            </w: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>Тема 2.2 Чрезвычайные ситуации геологического характера</w:t>
            </w: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>Тема 2.3 Чрезвычайные ситуации метеорологического характера</w:t>
            </w: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556D19" w:rsidRDefault="00B57647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 xml:space="preserve">Тема 2.4 </w:t>
            </w:r>
            <w:r w:rsidR="005412CB" w:rsidRPr="00556D19">
              <w:rPr>
                <w:rFonts w:asciiTheme="majorBidi" w:hAnsiTheme="majorBidi" w:cstheme="majorBidi"/>
                <w:sz w:val="24"/>
                <w:szCs w:val="24"/>
              </w:rPr>
              <w:t>Природные чрезвычайные ситуации биологического происхождения</w:t>
            </w:r>
          </w:p>
          <w:p w:rsidR="00B57647" w:rsidRP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556D19" w:rsidRDefault="00B57647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 xml:space="preserve">Тема 2.5 </w:t>
            </w:r>
            <w:r w:rsidR="005412CB" w:rsidRPr="00556D19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техногенного происхождения.</w:t>
            </w:r>
          </w:p>
          <w:p w:rsidR="00B57647" w:rsidRPr="00556D19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:rsidR="00D93B47" w:rsidRPr="00B57647" w:rsidRDefault="00D93B47" w:rsidP="00D93B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15"/>
        </w:trPr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Понятия и общая классификация чрезвычайных ситуаций (ЧС). Характерные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B47" w:rsidRPr="00B57647" w:rsidTr="007447DD">
        <w:trPr>
          <w:trHeight w:val="1080"/>
        </w:trPr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47" w:rsidRPr="00B576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B47" w:rsidRDefault="00D93B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признаки ЧС: по природе возникновения, по масштабам распространения последствий,  по причине возникновения, по возможности предотвращения ЧС. Чрезвычайные ситуации природного происхождения: геологические, метеорологические, гидрологические, природные пожары, биологические, космические.</w:t>
            </w:r>
          </w:p>
          <w:p w:rsidR="00D93B47" w:rsidRPr="0054669B" w:rsidRDefault="00D93B47" w:rsidP="00D93B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D93B47" w:rsidRPr="00B57647" w:rsidRDefault="00D93B47" w:rsidP="00D93B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466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61630">
              <w:t xml:space="preserve"> </w:t>
            </w:r>
            <w:r w:rsidRPr="00CB0A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Чрезвычайные ситуации природного происхождения»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9855A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B47" w:rsidRPr="00B57647" w:rsidRDefault="00D93B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2CB" w:rsidRPr="00B57647" w:rsidRDefault="005412CB" w:rsidP="00541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Самостоятельная работа обучающихся</w:t>
            </w:r>
          </w:p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природного происхождения: геологические, метеорологические, гидрологические, природные пожары, биологические, космические.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4AC5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57647" w:rsidRDefault="000A4AC5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2.6 </w:t>
            </w:r>
            <w:r w:rsidR="005412CB"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на радиационно-опасных объектах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2.7 </w:t>
            </w:r>
            <w:r w:rsidR="005412CB"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на транспорте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2.8 </w:t>
            </w:r>
            <w:r w:rsidR="005412CB"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социального происхождения.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2.9 Чрезвычайные ситуации на пожаро- и </w:t>
            </w:r>
            <w:proofErr w:type="gramStart"/>
            <w:r w:rsidRPr="00B57647">
              <w:rPr>
                <w:rFonts w:asciiTheme="majorBidi" w:hAnsiTheme="majorBidi" w:cstheme="majorBidi"/>
                <w:sz w:val="24"/>
                <w:szCs w:val="24"/>
              </w:rPr>
              <w:t>взрыво-опасных</w:t>
            </w:r>
            <w:proofErr w:type="gramEnd"/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объектах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57647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техногенного происхождения. Общая характеристика и классификация. Аварии на водном транспорте. Аварии на гидротехнических сооружениях. Аварии на пожаро-взрывоопасных объектах. Действия населения при техногенных ЧС.</w:t>
            </w:r>
          </w:p>
          <w:p w:rsidR="000A4AC5" w:rsidRPr="00B57647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Индивидуальная защитная одежда и снаряжение. Действия, которые должны предприниматься при получении команды следовать к местонахождению спасательных шлюпок и плотов. Действия, которые должны предприниматься при оставлении судна, нахождении в воде. Действия, которые должны предприниматься на спасательной шлюпке и плоту. Основные опасности, угрожающие терпящим бедствие. Противопожарное оборудование и его расположение на судне. Инструкции о: стационарных установках, снаряжении пожарного, личном оборудовании, противопожарных устройствах и оборудовании, методах борьбы с пожаром, огнетушащих веществах, процедурах борьбы с пожаром, использовании дыхательного аппарата в ходе борьбы с пожаром и действий по спасению.</w:t>
            </w:r>
          </w:p>
          <w:p w:rsidR="000A4AC5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Выживание в море в случае оставления судна и борьбу с пожаром.</w:t>
            </w:r>
          </w:p>
          <w:p w:rsidR="00D93B47" w:rsidRPr="00CB0AC5" w:rsidRDefault="00D93B47" w:rsidP="00D93B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:rsidR="00D93B47" w:rsidRPr="00B57647" w:rsidRDefault="00D93B47" w:rsidP="00D93B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0AC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«Изучение основных мер безопасности при чрезвычайных ситуациях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AC5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57647" w:rsidRDefault="000A4AC5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2.10 </w:t>
            </w:r>
            <w:r w:rsidR="005412CB" w:rsidRPr="00B57647">
              <w:rPr>
                <w:rFonts w:asciiTheme="majorBidi" w:hAnsiTheme="majorBidi" w:cstheme="majorBidi"/>
                <w:sz w:val="24"/>
                <w:szCs w:val="24"/>
              </w:rPr>
              <w:t>Защита и жизнеобеспечение населения в условиях ЧС.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57647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Чрезвычайные ситуации социального происхождения: терроризм, шантаж, мошенничество, разбой, бандитизм, инфекционные заболевания.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4AC5" w:rsidRPr="00B57647" w:rsidTr="007447D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57647" w:rsidRDefault="000A4AC5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2.11 </w:t>
            </w:r>
            <w:r w:rsidR="005412CB" w:rsidRPr="00B57647">
              <w:rPr>
                <w:rFonts w:asciiTheme="majorBidi" w:hAnsiTheme="majorBidi" w:cstheme="majorBidi"/>
                <w:sz w:val="24"/>
                <w:szCs w:val="24"/>
              </w:rPr>
              <w:t>Чрезвычайные ситуации военного времени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57647" w:rsidRDefault="000A4AC5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Защита и жизнеобеспечение населения в условиях чрезвычайной ситуации. Принцип защиты. Основные способы защиты. Основные мероприятия защиты  в условиях ЧС.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0A4AC5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57647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447DD" w:rsidRPr="00B57647" w:rsidTr="007447DD">
        <w:trPr>
          <w:trHeight w:val="879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5412C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2.12. Особенности химического и биологического оружия. Действия населения в очаге химического и биологического поражения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Характеристика ядерного оружия и действия населения в очаге ядерного поражения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Default="007447DD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0A4AC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7DD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</w:rPr>
              <w:t>Поражающие факторы ядерного оружия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7DD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Пожарное оборудование и системы контроля и пожарной сигнализации.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7DD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Тактика тушения пожара. Спасание и эвакуация пострадавших.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7DD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</w:rPr>
              <w:t>Выбор средств обеспечения электробезопасности.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7DD" w:rsidRPr="00B57647" w:rsidTr="007447DD">
        <w:tc>
          <w:tcPr>
            <w:tcW w:w="1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</w:rPr>
              <w:t>Определение эффективности методов и средств защиты от ионизирующих излучений.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Особенности химического и биологического оружия. Действия населения в очаге химического и биологического поражения.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7DD" w:rsidRPr="00B57647" w:rsidRDefault="007447DD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A4AC5" w:rsidRPr="00B57647" w:rsidTr="007447DD">
        <w:trPr>
          <w:trHeight w:val="286"/>
        </w:trPr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D19" w:rsidRDefault="00556D19" w:rsidP="00556D1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2.13 Назначение и задачи гражданской обороны.</w:t>
            </w:r>
          </w:p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i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Pr="00B57647" w:rsidRDefault="000A4AC5" w:rsidP="000A4AC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Защита населения при радиоактивном и химическом заражении местности</w:t>
            </w:r>
          </w:p>
        </w:tc>
        <w:tc>
          <w:tcPr>
            <w:tcW w:w="39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AC5" w:rsidRDefault="00E7310B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93B47" w:rsidRDefault="00D93B47" w:rsidP="000A4A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AC5" w:rsidRPr="00B57647" w:rsidRDefault="000A4AC5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0A4AC5" w:rsidRPr="00B57647" w:rsidRDefault="000A4AC5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A4AC5" w:rsidRPr="00B57647" w:rsidRDefault="000A4AC5" w:rsidP="000A4A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Характеристика оружия массового поражения: ядерное, химическое, бактериологическое и его поражающие факторы. Защита бригады после применения противником оружия массового поражения (ОМП). 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B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Самостоятельная работа</w:t>
            </w:r>
          </w:p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Защита при радиоактивном загрязнении. Защита при химическом загрязнении. Обеспечение населения и формирований средствами индивидуальной защиты. Укрытие населения в защитных сооружениях.</w:t>
            </w:r>
          </w:p>
          <w:p w:rsidR="00556D19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Средства защиты органов дыхания. Средства защиты кожи.</w:t>
            </w:r>
          </w:p>
          <w:p w:rsidR="00B57647" w:rsidRPr="00B57647" w:rsidRDefault="00556D19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Назначение и задачи гражданской обороны. Основные задачи ГО. Формирование ГО. Режимы функционирования ГО. Руководство ГО.</w:t>
            </w:r>
            <w:r w:rsidR="00E7310B"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Чрезвычайные ситуации на химически-опасных объектах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286"/>
        </w:trPr>
        <w:tc>
          <w:tcPr>
            <w:tcW w:w="1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2.1</w:t>
            </w:r>
            <w:r w:rsidR="00E731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Устойчивость производств в условиях чрезвычайных ситуаций.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7647" w:rsidRPr="00B57647" w:rsidTr="007447DD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Понятие устойчивости работы объектов экономики. </w:t>
            </w:r>
            <w:proofErr w:type="gramStart"/>
            <w:r w:rsidRPr="00B57647">
              <w:rPr>
                <w:rFonts w:asciiTheme="majorBidi" w:hAnsiTheme="majorBidi" w:cstheme="majorBidi"/>
                <w:sz w:val="24"/>
                <w:szCs w:val="24"/>
              </w:rPr>
              <w:t>Факторы</w:t>
            </w:r>
            <w:proofErr w:type="gramEnd"/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определяющие устойчивость работы объектов. Пути и способы повышения устойчивости работы объектов.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1666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</w:rPr>
              <w:t>Зависимость транспортной безопасности от природных факторов в нормальных условиях эксплуатации. Зависимость транспортной безопасности от стихийных явлений.  Защита предприятий и населения в ЧС.  Психологические аспекты безопасности в ЧС. Ликвидация ЧС и их последствий. Причины неустойчивой работы предприятий.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3B47" w:rsidRPr="00B57647" w:rsidTr="007447DD">
        <w:tc>
          <w:tcPr>
            <w:tcW w:w="1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47" w:rsidRPr="00B576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B47" w:rsidRPr="00B57647" w:rsidRDefault="00D93B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Самостоятельная работа обучающихся</w:t>
            </w:r>
          </w:p>
          <w:p w:rsidR="00D93B47" w:rsidRPr="00B576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D93B47" w:rsidRPr="00B57647" w:rsidRDefault="00D93B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Подготовка к практическим работам с использованием методических рекомендаций преподавателя, оформление лабораторно-практических работ. </w:t>
            </w:r>
          </w:p>
          <w:p w:rsidR="00D93B47" w:rsidRPr="00B576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9855A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3B47" w:rsidRPr="00B57647" w:rsidRDefault="00D93B47" w:rsidP="00985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47" w:rsidRPr="00B57647" w:rsidRDefault="00D93B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83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D19" w:rsidRPr="00B57647" w:rsidRDefault="00556D19" w:rsidP="00556D1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Тема 2.15 </w:t>
            </w:r>
          </w:p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Основы  обороны государства</w:t>
            </w:r>
          </w:p>
          <w:p w:rsidR="00B57647" w:rsidRPr="00B57647" w:rsidRDefault="00556D19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Порядок прохождения военной службы.</w:t>
            </w:r>
          </w:p>
          <w:p w:rsidR="00B57647" w:rsidRPr="00B57647" w:rsidRDefault="00556D19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Тема 2.16 </w:t>
            </w:r>
            <w:r w:rsidR="00B57647" w:rsidRPr="00B57647">
              <w:rPr>
                <w:rFonts w:asciiTheme="majorBidi" w:hAnsiTheme="majorBidi" w:cstheme="majorBidi"/>
                <w:sz w:val="24"/>
                <w:szCs w:val="24"/>
              </w:rPr>
              <w:t>Структура Вооруженных Сил РФ</w:t>
            </w:r>
          </w:p>
          <w:p w:rsidR="00556D19" w:rsidRPr="00B57647" w:rsidRDefault="00556D19" w:rsidP="00556D1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Боевые традиции и символы воинской чести.</w:t>
            </w:r>
          </w:p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Национальная безопасность РФ. Основы обороны государства. История и предназначение Вооруженных Сил. Вооружение и боевая техника Российской армии и флота. </w:t>
            </w:r>
          </w:p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Структура Вооруженных Сил РФ</w:t>
            </w:r>
          </w:p>
          <w:p w:rsidR="00556D19" w:rsidRDefault="00556D19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Порядок прохождения военной службы. Назначение на воинские должности. Устав внутренней службы. Дисциплинарный устав. Устав гарнизонной и караульной служб. </w:t>
            </w:r>
          </w:p>
          <w:p w:rsidR="00556D19" w:rsidRPr="00556D19" w:rsidRDefault="00556D19" w:rsidP="00556D19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Боевые традиции и символы воинской </w:t>
            </w:r>
            <w:proofErr w:type="spellStart"/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службы</w:t>
            </w:r>
            <w:r w:rsidRPr="00556D19">
              <w:rPr>
                <w:rFonts w:asciiTheme="majorBidi" w:hAnsiTheme="majorBidi" w:cstheme="majorBidi"/>
                <w:sz w:val="24"/>
                <w:szCs w:val="24"/>
              </w:rPr>
              <w:t>Действующие</w:t>
            </w:r>
            <w:proofErr w:type="spellEnd"/>
            <w:r w:rsidRPr="00556D19">
              <w:rPr>
                <w:rFonts w:asciiTheme="majorBidi" w:hAnsiTheme="majorBidi" w:cstheme="majorBidi"/>
                <w:sz w:val="24"/>
                <w:szCs w:val="24"/>
              </w:rPr>
              <w:t xml:space="preserve"> уставы и их характеристика в ВС РФ </w:t>
            </w:r>
          </w:p>
          <w:p w:rsidR="00B57647" w:rsidRPr="00B57647" w:rsidRDefault="00556D19" w:rsidP="00556D19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56D19">
              <w:rPr>
                <w:rFonts w:asciiTheme="majorBidi" w:hAnsiTheme="majorBidi" w:cstheme="majorBidi"/>
                <w:sz w:val="24"/>
                <w:szCs w:val="24"/>
              </w:rPr>
              <w:t>Характеристика боевых традиций и символов воинской чести ВС РФ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7647" w:rsidRPr="00B57647" w:rsidTr="007447DD">
        <w:trPr>
          <w:trHeight w:val="1254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Раздел 3. Значение медицинских знаний при ликвидации последствий ЧС и организации здорового образа жизни.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spacing w:after="0" w:line="240" w:lineRule="auto"/>
              <w:ind w:firstLine="70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c>
          <w:tcPr>
            <w:tcW w:w="1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3.1 Первая медицинская помощь в чрезвычайных ситуациях.</w:t>
            </w:r>
          </w:p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Оценка состояния пострадавшего и первичные реанимационные меры. Искусственное дыхание и закрытый массаж сердца.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rPr>
          <w:trHeight w:val="1405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Помощь при ушибах, вывихах, переломах конечностей и кровотечениях из ран. Помощь при травмах головы, синдромах сдавливания, переломах позвоночника, внутренних кровотечениях. Помощь при ожогах, обморожениях, замерзании, тепловых и солнечных ударах и при отравлениях.</w:t>
            </w:r>
          </w:p>
          <w:p w:rsidR="00E7310B" w:rsidRPr="00B57647" w:rsidRDefault="00E7310B" w:rsidP="000A4AC5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Помощь при электротравмах</w:t>
            </w:r>
          </w:p>
        </w:tc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A07101" w:rsidP="00E7310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Практическая </w:t>
            </w:r>
            <w:r w:rsidR="00E7310B"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работа</w:t>
            </w:r>
            <w:proofErr w:type="gramEnd"/>
            <w:r w:rsidR="00E7310B"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обучающихся</w:t>
            </w:r>
          </w:p>
          <w:p w:rsidR="00E7310B" w:rsidRPr="00B57647" w:rsidRDefault="00E7310B" w:rsidP="00E7310B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Помощь при ушибах, вывихах, переломах конечностей и кровотечениях из ран. Помощь при травмах головы, синдромах сдавливания, переломах позвоночника, внутренних </w:t>
            </w:r>
            <w:proofErr w:type="gramStart"/>
            <w:r w:rsidRPr="00B57647">
              <w:rPr>
                <w:rFonts w:asciiTheme="majorBidi" w:hAnsiTheme="majorBidi" w:cstheme="majorBidi"/>
                <w:sz w:val="24"/>
                <w:szCs w:val="24"/>
              </w:rPr>
              <w:t>кровотечениях..</w:t>
            </w:r>
            <w:proofErr w:type="gramEnd"/>
          </w:p>
          <w:p w:rsidR="007447DD" w:rsidRPr="007447DD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447DD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7447DD" w:rsidRPr="00B57647" w:rsidRDefault="007447DD" w:rsidP="007447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составленными преподавателем).</w:t>
            </w:r>
          </w:p>
          <w:p w:rsidR="00E7310B" w:rsidRPr="00B57647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Подготовка к практическим работам с использованием методических рекомендаций преподавателя, оформление лабораторно-практических работ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</w:t>
            </w: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647" w:rsidRPr="00B57647" w:rsidTr="007447DD">
        <w:trPr>
          <w:trHeight w:val="1230"/>
        </w:trPr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3.2 Медицинская помощь при отравлениях</w:t>
            </w:r>
          </w:p>
          <w:p w:rsidR="00E7310B" w:rsidRPr="00B57647" w:rsidRDefault="00E7310B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3.3 Первая медицинская помощь при ожогах и обморожениях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Помощь при ожогах, обморожениях, замерзании, тепловых и солнечных ударах и при отравлениях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E7310B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310B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Помощь при ожогах,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обможениях</w:t>
            </w:r>
            <w:proofErr w:type="spellEnd"/>
          </w:p>
          <w:p w:rsidR="00E7310B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Изучение основных способов оказания первой медицинской помощи при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обморожении</w:t>
            </w:r>
          </w:p>
          <w:p w:rsidR="007447DD" w:rsidRPr="007447DD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447DD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7447DD" w:rsidRPr="00B57647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P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57647" w:rsidRDefault="00B57647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Default="000F612C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647" w:rsidRPr="00B57647" w:rsidRDefault="00B57647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9EF" w:rsidRPr="00B57647" w:rsidTr="007447DD">
        <w:tc>
          <w:tcPr>
            <w:tcW w:w="1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EF" w:rsidRPr="00B57647" w:rsidRDefault="00FF79EF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Тема 3.4 </w:t>
            </w:r>
            <w:r w:rsidRPr="00E7310B">
              <w:rPr>
                <w:rFonts w:asciiTheme="majorBidi" w:hAnsiTheme="majorBidi" w:cstheme="majorBidi"/>
                <w:sz w:val="24"/>
                <w:szCs w:val="24"/>
              </w:rPr>
              <w:t>Первая медицинская помощь при шоке и электротравмах.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EF" w:rsidRDefault="00FF79EF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Помощь при электротравмах </w:t>
            </w:r>
          </w:p>
          <w:p w:rsidR="00FF79EF" w:rsidRPr="00B57647" w:rsidRDefault="00FF79EF" w:rsidP="00FF79E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Изучение основных способов оказания первой медицинской помощи при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>электротравмах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79EF" w:rsidRPr="00B57647" w:rsidRDefault="00FF79E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F79EF" w:rsidRPr="00B57647" w:rsidRDefault="00FF79E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EF" w:rsidRPr="00B57647" w:rsidRDefault="00FF79E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9EF" w:rsidRPr="00B57647" w:rsidTr="007447DD"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EF" w:rsidRDefault="00FF79EF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9EF" w:rsidRDefault="00FF79EF" w:rsidP="00FF79EF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FF79EF" w:rsidRPr="00B57647" w:rsidRDefault="00FF79EF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Правила проведения закрытого массажа сердца и искусственного дыхания.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79EF" w:rsidRPr="00B57647" w:rsidRDefault="00FF79E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9EF" w:rsidRPr="00B57647" w:rsidRDefault="00FF79E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Default="00E7310B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3.5 Понятие здоровья и здорового образа жизни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Основные понятия здорового образа жизни. </w:t>
            </w:r>
          </w:p>
          <w:p w:rsidR="00E7310B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310B" w:rsidRPr="00B57647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Принципы здорового образа жизни. Составляющие здорового образа </w:t>
            </w:r>
            <w:r w:rsidR="00A07101">
              <w:rPr>
                <w:rFonts w:asciiTheme="majorBidi" w:hAnsiTheme="majorBidi" w:cstheme="majorBidi"/>
                <w:sz w:val="24"/>
                <w:szCs w:val="24"/>
              </w:rPr>
              <w:t>жизни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Default="00E7310B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3.6 Основные принципы здорового питания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E7310B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Понятие здорового питания. Принципы организации.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101" w:rsidRPr="00B57647" w:rsidTr="007447DD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01" w:rsidRDefault="00A07101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3.7 Вредные привычки и влияние их на здоровье</w:t>
            </w:r>
          </w:p>
          <w:p w:rsidR="00A07101" w:rsidRDefault="00A07101" w:rsidP="00E7310B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Тема 3.8 Основные факторы риска. Влияющие на здоровье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01" w:rsidRDefault="00A07101" w:rsidP="00B5764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Профилактика наркомании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 Привычки, влияющие на здоровье. Профилактика курения и употребления алкоголя.</w:t>
            </w:r>
          </w:p>
          <w:p w:rsidR="007447DD" w:rsidRPr="007447DD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447DD">
              <w:rPr>
                <w:rFonts w:asciiTheme="majorBidi" w:hAnsiTheme="majorBidi" w:cstheme="majorBidi"/>
                <w:sz w:val="24"/>
                <w:szCs w:val="24"/>
                <w:u w:val="single"/>
              </w:rPr>
              <w:t>Самостоятельная работа обучающихся</w:t>
            </w:r>
          </w:p>
          <w:p w:rsidR="007447DD" w:rsidRDefault="007447DD" w:rsidP="007447D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составленными преподавателем).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01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rPr>
          <w:trHeight w:val="571"/>
        </w:trPr>
        <w:tc>
          <w:tcPr>
            <w:tcW w:w="12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A071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Тема 3</w:t>
            </w:r>
            <w:r w:rsidR="00A07101">
              <w:rPr>
                <w:rFonts w:asciiTheme="majorBidi" w:hAnsiTheme="majorBidi" w:cstheme="majorBidi"/>
                <w:sz w:val="24"/>
                <w:szCs w:val="24"/>
              </w:rPr>
              <w:t>.9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 xml:space="preserve"> Организация студенческого труда, отдыха и 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эффективной самостоятельной работы</w:t>
            </w:r>
          </w:p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101" w:rsidRPr="00B57647" w:rsidRDefault="00A07101" w:rsidP="00A0710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Изучение основных принципов организации труда, 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>отдыха и эффективной самостоятельной работы</w:t>
            </w:r>
          </w:p>
          <w:p w:rsidR="007447DD" w:rsidRPr="007447DD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447DD">
              <w:rPr>
                <w:rFonts w:asciiTheme="majorBidi" w:hAnsiTheme="majorBidi" w:cstheme="majorBidi"/>
                <w:sz w:val="24"/>
                <w:szCs w:val="24"/>
                <w:u w:val="single"/>
              </w:rPr>
              <w:lastRenderedPageBreak/>
              <w:t>Самостоятельная работа обучающихся</w:t>
            </w:r>
          </w:p>
          <w:p w:rsidR="00E7310B" w:rsidRPr="00B57647" w:rsidRDefault="007447DD" w:rsidP="007447D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57647">
              <w:rPr>
                <w:rFonts w:asciiTheme="majorBidi" w:hAnsiTheme="majorBidi" w:cstheme="majorBidi"/>
                <w:sz w:val="24"/>
                <w:szCs w:val="24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</w:t>
            </w:r>
          </w:p>
          <w:p w:rsidR="007447DD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447DD" w:rsidRPr="00B57647" w:rsidRDefault="007447DD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</w:t>
            </w: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310B" w:rsidRPr="00B57647" w:rsidTr="007447DD">
        <w:trPr>
          <w:trHeight w:val="540"/>
        </w:trPr>
        <w:tc>
          <w:tcPr>
            <w:tcW w:w="12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Практическая работа</w:t>
            </w:r>
          </w:p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Изучение факторов, оказывающих влияние на организацию студенческого труда.</w:t>
            </w: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310B" w:rsidRPr="00B57647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E7310B" w:rsidRPr="00B57647" w:rsidRDefault="00E7310B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10B" w:rsidRPr="00B57647" w:rsidRDefault="00E7310B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101" w:rsidRPr="00B57647" w:rsidTr="007447DD"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Pr="00B57647">
              <w:rPr>
                <w:rFonts w:asciiTheme="majorBidi" w:hAnsiTheme="majorBidi" w:cstheme="majorBidi"/>
                <w:sz w:val="24"/>
                <w:szCs w:val="24"/>
              </w:rPr>
              <w:t>ачет</w:t>
            </w:r>
          </w:p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01" w:rsidRPr="00B57647" w:rsidRDefault="00A07101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01" w:rsidRPr="00B57647" w:rsidRDefault="00A07101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09BF" w:rsidRPr="00B57647" w:rsidTr="007447DD">
        <w:tc>
          <w:tcPr>
            <w:tcW w:w="12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BF" w:rsidRDefault="004309B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Итого</w:t>
            </w:r>
          </w:p>
        </w:tc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09BF" w:rsidRPr="00B57647" w:rsidRDefault="004309BF" w:rsidP="00B57647">
            <w:pPr>
              <w:spacing w:after="0" w:line="240" w:lineRule="auto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BF" w:rsidRDefault="004309BF" w:rsidP="00B57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BF" w:rsidRPr="00B57647" w:rsidRDefault="004309BF" w:rsidP="00B5764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4309BF" w:rsidRDefault="004309BF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309BF" w:rsidRDefault="004309BF" w:rsidP="00430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4309BF" w:rsidRDefault="004309BF" w:rsidP="00430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4309BF" w:rsidRDefault="004309BF" w:rsidP="00430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руководством).</w:t>
      </w:r>
    </w:p>
    <w:p w:rsidR="004309BF" w:rsidRPr="0052212E" w:rsidRDefault="004309BF" w:rsidP="00B57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4309BF" w:rsidRPr="0052212E" w:rsidSect="00CD4457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4309BF" w:rsidRDefault="004309BF" w:rsidP="004309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:rsidR="004309BF" w:rsidRDefault="004309BF" w:rsidP="00430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9BF" w:rsidRDefault="004309BF" w:rsidP="00430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309BF" w:rsidRPr="00FA4F5C" w:rsidRDefault="004309BF" w:rsidP="004309B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Программы дисциплины реализуется в учебном кабинете </w:t>
      </w:r>
      <w:r w:rsidR="009855A1">
        <w:rPr>
          <w:rFonts w:ascii="Times New Roman" w:hAnsi="Times New Roman"/>
          <w:color w:val="000000"/>
          <w:sz w:val="28"/>
          <w:szCs w:val="28"/>
        </w:rPr>
        <w:t>«Б</w:t>
      </w:r>
      <w:r>
        <w:rPr>
          <w:rFonts w:ascii="Times New Roman" w:hAnsi="Times New Roman"/>
          <w:color w:val="000000"/>
          <w:sz w:val="28"/>
          <w:szCs w:val="28"/>
        </w:rPr>
        <w:t>езопасност</w:t>
      </w:r>
      <w:r w:rsidR="009855A1"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 xml:space="preserve"> жизнедеятельности</w:t>
      </w:r>
      <w:r w:rsidR="009855A1">
        <w:rPr>
          <w:rFonts w:ascii="Times New Roman" w:hAnsi="Times New Roman"/>
          <w:color w:val="000000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309BF" w:rsidRPr="00EA4079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 xml:space="preserve">Помещение кабинета </w:t>
      </w:r>
      <w:r>
        <w:rPr>
          <w:rFonts w:ascii="Times New Roman" w:hAnsi="Times New Roman"/>
          <w:color w:val="000000"/>
          <w:sz w:val="28"/>
          <w:szCs w:val="28"/>
        </w:rPr>
        <w:t>удовлетворяет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(СанПиН2.4.2. 178-02)1. Оно оснащено типовым оборудованием, указанным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настоящих требованиях, в том числе специализир</w:t>
      </w:r>
      <w:r>
        <w:rPr>
          <w:rFonts w:ascii="Times New Roman" w:hAnsi="Times New Roman"/>
          <w:color w:val="000000"/>
          <w:sz w:val="28"/>
          <w:szCs w:val="28"/>
        </w:rPr>
        <w:t>ованной учебной мебелью и техни</w:t>
      </w:r>
      <w:r w:rsidRPr="00EA4079">
        <w:rPr>
          <w:rFonts w:ascii="Times New Roman" w:hAnsi="Times New Roman"/>
          <w:color w:val="000000"/>
          <w:sz w:val="28"/>
          <w:szCs w:val="28"/>
        </w:rPr>
        <w:t>ческими средствами обучения, достаточными для выполнения требований к уровню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подготовки учащихся.</w:t>
      </w:r>
    </w:p>
    <w:p w:rsidR="004309BF" w:rsidRPr="00EA4079" w:rsidRDefault="004309BF" w:rsidP="000F6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 xml:space="preserve">В кабинете </w:t>
      </w:r>
      <w:r>
        <w:rPr>
          <w:rFonts w:ascii="Times New Roman" w:hAnsi="Times New Roman"/>
          <w:color w:val="000000"/>
          <w:sz w:val="28"/>
          <w:szCs w:val="28"/>
        </w:rPr>
        <w:t>есть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 мультимедийное оборудование, при помощи которого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участники образовательного процесса </w:t>
      </w:r>
      <w:r>
        <w:rPr>
          <w:rFonts w:ascii="Times New Roman" w:hAnsi="Times New Roman"/>
          <w:color w:val="000000"/>
          <w:sz w:val="28"/>
          <w:szCs w:val="28"/>
        </w:rPr>
        <w:t>просматривают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 визуальную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информацию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по безопасности жизнедеятельности, созд</w:t>
      </w:r>
      <w:r>
        <w:rPr>
          <w:rFonts w:ascii="Times New Roman" w:hAnsi="Times New Roman"/>
          <w:color w:val="000000"/>
          <w:sz w:val="28"/>
          <w:szCs w:val="28"/>
        </w:rPr>
        <w:t>ают презентации, видеоматериа</w:t>
      </w:r>
      <w:r w:rsidRPr="00EA4079">
        <w:rPr>
          <w:rFonts w:ascii="Times New Roman" w:hAnsi="Times New Roman"/>
          <w:color w:val="000000"/>
          <w:sz w:val="28"/>
          <w:szCs w:val="28"/>
        </w:rPr>
        <w:t>лы, иные документы.</w:t>
      </w:r>
    </w:p>
    <w:p w:rsidR="000F612C" w:rsidRPr="00AC7CD9" w:rsidRDefault="000F612C" w:rsidP="000F6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7CD9">
        <w:rPr>
          <w:rFonts w:ascii="Times New Roman" w:eastAsia="Times New Roman" w:hAnsi="Times New Roman"/>
          <w:bCs/>
          <w:sz w:val="28"/>
          <w:szCs w:val="28"/>
          <w:lang w:eastAsia="ru-RU"/>
        </w:rPr>
        <w:t>Оборудование учебного кабинета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многофункциональный комплекс преподавателя;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 xml:space="preserve">наглядные пособия (комплекты учебных таблиц, стендов, схем, плакатов, </w:t>
      </w:r>
      <w:r>
        <w:rPr>
          <w:rFonts w:ascii="Times New Roman" w:hAnsi="Times New Roman"/>
          <w:color w:val="000000"/>
          <w:sz w:val="28"/>
          <w:szCs w:val="28"/>
        </w:rPr>
        <w:t>пор</w:t>
      </w:r>
      <w:r w:rsidRPr="00EA4079">
        <w:rPr>
          <w:rFonts w:ascii="Times New Roman" w:hAnsi="Times New Roman"/>
          <w:color w:val="000000"/>
          <w:sz w:val="28"/>
          <w:szCs w:val="28"/>
        </w:rPr>
        <w:t>третов выдающихся ученых в области обес</w:t>
      </w:r>
      <w:r>
        <w:rPr>
          <w:rFonts w:ascii="Times New Roman" w:hAnsi="Times New Roman"/>
          <w:color w:val="000000"/>
          <w:sz w:val="28"/>
          <w:szCs w:val="28"/>
        </w:rPr>
        <w:t>печения безопасной жизнедеятель</w:t>
      </w:r>
      <w:r w:rsidRPr="00EA4079">
        <w:rPr>
          <w:rFonts w:ascii="Times New Roman" w:hAnsi="Times New Roman"/>
          <w:color w:val="000000"/>
          <w:sz w:val="28"/>
          <w:szCs w:val="28"/>
        </w:rPr>
        <w:t>ности населения и др.);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информационно-коммуникативные средства;</w:t>
      </w:r>
    </w:p>
    <w:p w:rsidR="000F612C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экранно-звуковые пособия;</w:t>
      </w:r>
    </w:p>
    <w:p w:rsidR="000F612C" w:rsidRPr="00AC7CD9" w:rsidRDefault="000F612C" w:rsidP="000F612C">
      <w:pPr>
        <w:pStyle w:val="a6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C7CD9">
        <w:rPr>
          <w:rFonts w:ascii="Times New Roman" w:eastAsia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тренажеры для отработки навыков оказания с</w:t>
      </w:r>
      <w:r>
        <w:rPr>
          <w:rFonts w:ascii="Times New Roman" w:hAnsi="Times New Roman"/>
          <w:color w:val="000000"/>
          <w:sz w:val="28"/>
          <w:szCs w:val="28"/>
        </w:rPr>
        <w:t>ердечно-легочной и мозговой реа</w:t>
      </w:r>
      <w:r w:rsidRPr="00EA4079">
        <w:rPr>
          <w:rFonts w:ascii="Times New Roman" w:hAnsi="Times New Roman"/>
          <w:color w:val="000000"/>
          <w:sz w:val="28"/>
          <w:szCs w:val="28"/>
        </w:rPr>
        <w:t>нимации с индикацией правильности выпол</w:t>
      </w:r>
      <w:r>
        <w:rPr>
          <w:rFonts w:ascii="Times New Roman" w:hAnsi="Times New Roman"/>
          <w:color w:val="000000"/>
          <w:sz w:val="28"/>
          <w:szCs w:val="28"/>
        </w:rPr>
        <w:t>нения действий на экране компью</w:t>
      </w:r>
      <w:r w:rsidRPr="00EA4079">
        <w:rPr>
          <w:rFonts w:ascii="Times New Roman" w:hAnsi="Times New Roman"/>
          <w:color w:val="000000"/>
          <w:sz w:val="28"/>
          <w:szCs w:val="28"/>
        </w:rPr>
        <w:t>тера и пульте контроля управления — роботы-тренажеры типа «Гоша» и др.;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образцы аварийно-спасательных инструментов и оборудования (АСИО), 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индивидуальной защиты (СИЗ): противогаз ГП</w:t>
      </w:r>
      <w:r>
        <w:rPr>
          <w:rFonts w:ascii="Times New Roman" w:hAnsi="Times New Roman"/>
          <w:color w:val="000000"/>
          <w:sz w:val="28"/>
          <w:szCs w:val="28"/>
        </w:rPr>
        <w:t>-7, респиратор Р-2, защитный ко</w:t>
      </w:r>
      <w:r w:rsidRPr="00EA4079">
        <w:rPr>
          <w:rFonts w:ascii="Times New Roman" w:hAnsi="Times New Roman"/>
          <w:color w:val="000000"/>
          <w:sz w:val="28"/>
          <w:szCs w:val="28"/>
        </w:rPr>
        <w:t>стюм Л-1, общевойсковой защитный костюм, общевойсковой прибор химической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разведки, компас-азимут; дозиметр бытовой (индикатор радиоактивности);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образцы средств первой медицинской помощи: индивидуальный перевязочный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пакет ИПП-1; жгут кровоостанавливающий; аптечка индивидуальная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АИ-2; комплект противоожоговый; индивидуальный противохимический пакет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ИПП-11; сумка санитарная; носилки плащевые;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образцы средств пожаротушения (СП);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макет автомата Калашникова;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обучающие и контролирующие программы по темам дисциплины;</w:t>
      </w:r>
    </w:p>
    <w:p w:rsidR="000F612C" w:rsidRPr="00EA4079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комплекты технической документации, в том числе паспорта на средств</w:t>
      </w:r>
      <w:r>
        <w:rPr>
          <w:rFonts w:ascii="Times New Roman" w:hAnsi="Times New Roman"/>
          <w:color w:val="000000"/>
          <w:sz w:val="28"/>
          <w:szCs w:val="28"/>
        </w:rPr>
        <w:t>а обу</w:t>
      </w:r>
      <w:r w:rsidRPr="00EA4079">
        <w:rPr>
          <w:rFonts w:ascii="Times New Roman" w:hAnsi="Times New Roman"/>
          <w:color w:val="000000"/>
          <w:sz w:val="28"/>
          <w:szCs w:val="28"/>
        </w:rPr>
        <w:t>чения, инструкции по их использованию и технике безопасности;</w:t>
      </w:r>
    </w:p>
    <w:p w:rsidR="000F612C" w:rsidRDefault="000F612C" w:rsidP="000F612C">
      <w:pPr>
        <w:pStyle w:val="a6"/>
        <w:numPr>
          <w:ilvl w:val="0"/>
          <w:numId w:val="1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библиотечный фонд.</w:t>
      </w:r>
    </w:p>
    <w:p w:rsidR="000F612C" w:rsidRPr="00EA4079" w:rsidRDefault="000F612C" w:rsidP="000F6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В библиотечный фонд входят учебники, учебно-методические комплекты (УМК),</w:t>
      </w:r>
      <w:r w:rsidR="000F56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обеспечивающие освоение учебной дисциплины «О</w:t>
      </w:r>
      <w:r>
        <w:rPr>
          <w:rFonts w:ascii="Times New Roman" w:hAnsi="Times New Roman"/>
          <w:color w:val="000000"/>
          <w:sz w:val="28"/>
          <w:szCs w:val="28"/>
        </w:rPr>
        <w:t>сновы безопасности жизнедеятель</w:t>
      </w:r>
      <w:r w:rsidRPr="00EA4079">
        <w:rPr>
          <w:rFonts w:ascii="Times New Roman" w:hAnsi="Times New Roman"/>
          <w:color w:val="000000"/>
          <w:sz w:val="28"/>
          <w:szCs w:val="28"/>
        </w:rPr>
        <w:t>ности», рекомендованные или допущенные для использования в профессиональных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образовательных организациях, реализующих образовательную программу среднего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общего образования в пределах освоения ОПОП </w:t>
      </w:r>
      <w:r>
        <w:rPr>
          <w:rFonts w:ascii="Times New Roman" w:hAnsi="Times New Roman"/>
          <w:color w:val="000000"/>
          <w:sz w:val="28"/>
          <w:szCs w:val="28"/>
        </w:rPr>
        <w:t>СПО на базе основного общего об</w:t>
      </w:r>
      <w:r w:rsidRPr="00EA4079">
        <w:rPr>
          <w:rFonts w:ascii="Times New Roman" w:hAnsi="Times New Roman"/>
          <w:color w:val="000000"/>
          <w:sz w:val="28"/>
          <w:szCs w:val="28"/>
        </w:rPr>
        <w:t>разования.</w:t>
      </w:r>
    </w:p>
    <w:p w:rsidR="000F612C" w:rsidRDefault="000F612C" w:rsidP="000F6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A4079">
        <w:rPr>
          <w:rFonts w:ascii="Times New Roman" w:hAnsi="Times New Roman"/>
          <w:color w:val="000000"/>
          <w:sz w:val="28"/>
          <w:szCs w:val="28"/>
        </w:rPr>
        <w:t>В процессе освоения программы учебной дисцип</w:t>
      </w:r>
      <w:r>
        <w:rPr>
          <w:rFonts w:ascii="Times New Roman" w:hAnsi="Times New Roman"/>
          <w:color w:val="000000"/>
          <w:sz w:val="28"/>
          <w:szCs w:val="28"/>
        </w:rPr>
        <w:t>лины ««Безопасность жизне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деятельности» студенты </w:t>
      </w:r>
      <w:r>
        <w:rPr>
          <w:rFonts w:ascii="Times New Roman" w:hAnsi="Times New Roman"/>
          <w:color w:val="000000"/>
          <w:sz w:val="28"/>
          <w:szCs w:val="28"/>
        </w:rPr>
        <w:t>имеют</w:t>
      </w:r>
      <w:r w:rsidRPr="00EA4079">
        <w:rPr>
          <w:rFonts w:ascii="Times New Roman" w:hAnsi="Times New Roman"/>
          <w:color w:val="000000"/>
          <w:sz w:val="28"/>
          <w:szCs w:val="28"/>
        </w:rPr>
        <w:t xml:space="preserve"> возможность доступа к электронным учебным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материалам по основам безопасности жизнедеятельности, имеющимся в свободном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4079">
        <w:rPr>
          <w:rFonts w:ascii="Times New Roman" w:hAnsi="Times New Roman"/>
          <w:color w:val="000000"/>
          <w:sz w:val="28"/>
          <w:szCs w:val="28"/>
        </w:rPr>
        <w:t>доступе в сети Интернет (электронным книгам, практикумам, тестам).</w:t>
      </w:r>
    </w:p>
    <w:p w:rsidR="000F612C" w:rsidRPr="00F741F8" w:rsidRDefault="000F612C" w:rsidP="000F6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F741F8">
        <w:rPr>
          <w:rFonts w:ascii="Times New Roman" w:hAnsi="Times New Roman"/>
          <w:iCs/>
          <w:sz w:val="28"/>
          <w:szCs w:val="28"/>
        </w:rPr>
        <w:t xml:space="preserve">Письмо Министерства образования и науки РФ от 24.11.2011 </w:t>
      </w:r>
      <w:r>
        <w:rPr>
          <w:rFonts w:ascii="Times New Roman" w:hAnsi="Times New Roman"/>
          <w:iCs/>
          <w:sz w:val="28"/>
          <w:szCs w:val="28"/>
        </w:rPr>
        <w:br/>
      </w:r>
      <w:r w:rsidRPr="00F741F8">
        <w:rPr>
          <w:rFonts w:ascii="Times New Roman" w:hAnsi="Times New Roman"/>
          <w:iCs/>
          <w:sz w:val="28"/>
          <w:szCs w:val="28"/>
        </w:rPr>
        <w:t>№ МД-1552/03 «Об оснащении общеобразовательных учреждений учебным и учебно-лабораторным оборудованием».</w:t>
      </w:r>
    </w:p>
    <w:p w:rsidR="004309BF" w:rsidRDefault="004309BF" w:rsidP="004309B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4309BF" w:rsidRDefault="004309BF" w:rsidP="004309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3.2. Информационное обеспечение обучения</w:t>
      </w:r>
    </w:p>
    <w:p w:rsidR="004309BF" w:rsidRPr="0095697B" w:rsidRDefault="004309BF" w:rsidP="004309BF">
      <w:pPr>
        <w:rPr>
          <w:rFonts w:ascii="Times New Roman" w:hAnsi="Times New Roman"/>
          <w:sz w:val="28"/>
          <w:szCs w:val="28"/>
        </w:rPr>
      </w:pP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Основные источники:</w:t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11E8">
        <w:rPr>
          <w:rFonts w:ascii="Times New Roman" w:hAnsi="Times New Roman"/>
          <w:iCs/>
          <w:sz w:val="28"/>
          <w:szCs w:val="28"/>
        </w:rPr>
        <w:t>Айзман</w:t>
      </w:r>
      <w:proofErr w:type="spellEnd"/>
      <w:r w:rsidRPr="00A011E8">
        <w:rPr>
          <w:rFonts w:ascii="Times New Roman" w:hAnsi="Times New Roman"/>
          <w:iCs/>
          <w:sz w:val="28"/>
          <w:szCs w:val="28"/>
        </w:rPr>
        <w:t xml:space="preserve"> Р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И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Омельченко И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В</w:t>
      </w:r>
      <w:r w:rsidRPr="00A011E8">
        <w:rPr>
          <w:rFonts w:ascii="Times New Roman" w:hAnsi="Times New Roman"/>
          <w:sz w:val="28"/>
          <w:szCs w:val="28"/>
        </w:rPr>
        <w:t>. Основы медицинских знаний: учебное пособие. — М., 2020.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>Аксенова М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Кузнецов С</w:t>
      </w:r>
      <w:r w:rsidRPr="00A011E8">
        <w:rPr>
          <w:rFonts w:ascii="Times New Roman" w:hAnsi="Times New Roman"/>
          <w:sz w:val="28"/>
          <w:szCs w:val="28"/>
        </w:rPr>
        <w:t xml:space="preserve">.,  </w:t>
      </w:r>
      <w:proofErr w:type="spellStart"/>
      <w:r w:rsidRPr="00A011E8">
        <w:rPr>
          <w:rFonts w:ascii="Times New Roman" w:hAnsi="Times New Roman"/>
          <w:iCs/>
          <w:sz w:val="28"/>
          <w:szCs w:val="28"/>
        </w:rPr>
        <w:t>Евлахович</w:t>
      </w:r>
      <w:proofErr w:type="spellEnd"/>
      <w:r w:rsidRPr="00A011E8">
        <w:rPr>
          <w:rFonts w:ascii="Times New Roman" w:hAnsi="Times New Roman"/>
          <w:iCs/>
          <w:sz w:val="28"/>
          <w:szCs w:val="28"/>
        </w:rPr>
        <w:t xml:space="preserve"> и др</w:t>
      </w:r>
      <w:r w:rsidRPr="00A011E8">
        <w:rPr>
          <w:rFonts w:ascii="Times New Roman" w:hAnsi="Times New Roman"/>
          <w:sz w:val="28"/>
          <w:szCs w:val="28"/>
        </w:rPr>
        <w:t>. Огнестрельное оружие. — М., 2015.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 xml:space="preserve">Косолапова, Н.В. Безопасность жизнедеятельности: Учебник / Н.В. Косолапова. - М.: </w:t>
      </w:r>
      <w:proofErr w:type="spellStart"/>
      <w:r w:rsidRPr="00A011E8">
        <w:rPr>
          <w:rFonts w:ascii="Times New Roman" w:hAnsi="Times New Roman"/>
          <w:iCs/>
          <w:sz w:val="28"/>
          <w:szCs w:val="28"/>
        </w:rPr>
        <w:t>Academia</w:t>
      </w:r>
      <w:proofErr w:type="spellEnd"/>
      <w:r w:rsidRPr="00A011E8">
        <w:rPr>
          <w:rFonts w:ascii="Times New Roman" w:hAnsi="Times New Roman"/>
          <w:iCs/>
          <w:sz w:val="28"/>
          <w:szCs w:val="28"/>
        </w:rPr>
        <w:t xml:space="preserve">, 2019. 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>Косолапова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В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Прокопенко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А</w:t>
      </w:r>
      <w:r w:rsidRPr="00A011E8">
        <w:rPr>
          <w:rFonts w:ascii="Times New Roman" w:hAnsi="Times New Roman"/>
          <w:sz w:val="28"/>
          <w:szCs w:val="28"/>
        </w:rPr>
        <w:t>. Основы безопасности жизнедеятельности: электронный учебник для сред. проф. образования. — М., 2017.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>Косолапова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В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Прокопенко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А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Побежимова Е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Л</w:t>
      </w:r>
      <w:r w:rsidRPr="00A011E8">
        <w:rPr>
          <w:rFonts w:ascii="Times New Roman" w:hAnsi="Times New Roman"/>
          <w:sz w:val="28"/>
          <w:szCs w:val="28"/>
        </w:rPr>
        <w:t>. Безопасность жизнедеятельности: учебник для учреждений сред. проф. образования. — М., 2017.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 xml:space="preserve">Косолапова, Н.В. Безопасность жизнедеятельности. Практикум: Учебное пособие / Н.В. Косолапова, Н.А. Прокопенко, Е.Л Побежимова. - М.: </w:t>
      </w:r>
      <w:proofErr w:type="spellStart"/>
      <w:r w:rsidRPr="00A011E8">
        <w:rPr>
          <w:rFonts w:ascii="Times New Roman" w:hAnsi="Times New Roman"/>
          <w:iCs/>
          <w:sz w:val="28"/>
          <w:szCs w:val="28"/>
        </w:rPr>
        <w:t>Academia</w:t>
      </w:r>
      <w:proofErr w:type="spellEnd"/>
      <w:r w:rsidRPr="00A011E8">
        <w:rPr>
          <w:rFonts w:ascii="Times New Roman" w:hAnsi="Times New Roman"/>
          <w:iCs/>
          <w:sz w:val="28"/>
          <w:szCs w:val="28"/>
        </w:rPr>
        <w:t xml:space="preserve">, 2017 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>Косолапова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В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Прокопенко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А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Побежимова Е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Л</w:t>
      </w:r>
      <w:r w:rsidRPr="00A011E8">
        <w:rPr>
          <w:rFonts w:ascii="Times New Roman" w:hAnsi="Times New Roman"/>
          <w:sz w:val="28"/>
          <w:szCs w:val="28"/>
        </w:rPr>
        <w:t xml:space="preserve">. Безопасность жизнедеятельности: электронное приложение к учебнику для учреждений </w:t>
      </w:r>
      <w:proofErr w:type="spellStart"/>
      <w:r w:rsidRPr="00A011E8">
        <w:rPr>
          <w:rFonts w:ascii="Times New Roman" w:hAnsi="Times New Roman"/>
          <w:sz w:val="28"/>
          <w:szCs w:val="28"/>
        </w:rPr>
        <w:t>сред.проф</w:t>
      </w:r>
      <w:proofErr w:type="spellEnd"/>
      <w:r w:rsidRPr="00A011E8">
        <w:rPr>
          <w:rFonts w:ascii="Times New Roman" w:hAnsi="Times New Roman"/>
          <w:sz w:val="28"/>
          <w:szCs w:val="28"/>
        </w:rPr>
        <w:t>. образования. — М., 2017.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11E8">
        <w:rPr>
          <w:rFonts w:ascii="Times New Roman" w:hAnsi="Times New Roman"/>
          <w:iCs/>
          <w:sz w:val="28"/>
          <w:szCs w:val="28"/>
        </w:rPr>
        <w:t>Косолапова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В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Прокопенко Н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А</w:t>
      </w:r>
      <w:r w:rsidRPr="00A011E8">
        <w:rPr>
          <w:rFonts w:ascii="Times New Roman" w:hAnsi="Times New Roman"/>
          <w:sz w:val="28"/>
          <w:szCs w:val="28"/>
        </w:rPr>
        <w:t xml:space="preserve">., </w:t>
      </w:r>
      <w:r w:rsidRPr="00A011E8">
        <w:rPr>
          <w:rFonts w:ascii="Times New Roman" w:hAnsi="Times New Roman"/>
          <w:iCs/>
          <w:sz w:val="28"/>
          <w:szCs w:val="28"/>
        </w:rPr>
        <w:t>Побежимова Е</w:t>
      </w:r>
      <w:r w:rsidRPr="00A011E8">
        <w:rPr>
          <w:rFonts w:ascii="Times New Roman" w:hAnsi="Times New Roman"/>
          <w:sz w:val="28"/>
          <w:szCs w:val="28"/>
        </w:rPr>
        <w:t xml:space="preserve">. </w:t>
      </w:r>
      <w:r w:rsidRPr="00A011E8">
        <w:rPr>
          <w:rFonts w:ascii="Times New Roman" w:hAnsi="Times New Roman"/>
          <w:iCs/>
          <w:sz w:val="28"/>
          <w:szCs w:val="28"/>
        </w:rPr>
        <w:t>Л</w:t>
      </w:r>
      <w:r w:rsidRPr="00A011E8">
        <w:rPr>
          <w:rFonts w:ascii="Times New Roman" w:hAnsi="Times New Roman"/>
          <w:sz w:val="28"/>
          <w:szCs w:val="28"/>
        </w:rPr>
        <w:t xml:space="preserve">. Безопасность жизнедеятельности: электронный учебно-методический комплекс для учреждений </w:t>
      </w:r>
      <w:proofErr w:type="spellStart"/>
      <w:r w:rsidRPr="00A011E8">
        <w:rPr>
          <w:rFonts w:ascii="Times New Roman" w:hAnsi="Times New Roman"/>
          <w:sz w:val="28"/>
          <w:szCs w:val="28"/>
        </w:rPr>
        <w:t>сред.проф</w:t>
      </w:r>
      <w:proofErr w:type="spellEnd"/>
      <w:r w:rsidRPr="00A011E8">
        <w:rPr>
          <w:rFonts w:ascii="Times New Roman" w:hAnsi="Times New Roman"/>
          <w:sz w:val="28"/>
          <w:szCs w:val="28"/>
        </w:rPr>
        <w:t>. образования. — М.,2017.</w:t>
      </w:r>
    </w:p>
    <w:p w:rsidR="004309BF" w:rsidRPr="00A011E8" w:rsidRDefault="004309BF" w:rsidP="004309BF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011E8">
        <w:rPr>
          <w:rFonts w:ascii="Times New Roman" w:hAnsi="Times New Roman"/>
          <w:sz w:val="28"/>
          <w:szCs w:val="28"/>
        </w:rPr>
        <w:t>Вишняков, Я.Д. Безопасность жизнедеятельности. Защита населения и территорий в чрезвычайных ситуациях: Учебное пособие / Я.Д. Вишняков. -</w:t>
      </w:r>
      <w:r w:rsidRPr="00A011E8">
        <w:rPr>
          <w:rFonts w:ascii="Times New Roman" w:hAnsi="Times New Roman"/>
          <w:color w:val="000000"/>
          <w:sz w:val="28"/>
          <w:szCs w:val="28"/>
        </w:rPr>
        <w:t xml:space="preserve"> М.: Академия, 2019.</w:t>
      </w:r>
    </w:p>
    <w:p w:rsidR="004309BF" w:rsidRDefault="004309BF" w:rsidP="004309B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Интернет-ресурсы:</w:t>
      </w:r>
    </w:p>
    <w:p w:rsidR="004309BF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0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www.mchs.gov.ru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(сайт МЧС РФ).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1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www.mvd.ru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(сайт МВД РФ).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2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www.mil.ru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(сайт Минобороны).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3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www.fsb.ru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(сайт ФСБ РФ).</w:t>
      </w:r>
    </w:p>
    <w:p w:rsidR="004309BF" w:rsidRPr="00B80D27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4" w:history="1"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dic</w:t>
        </w:r>
        <w:proofErr w:type="spellEnd"/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academic</w:t>
        </w:r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(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Академик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Словари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энциклопедии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).</w:t>
      </w:r>
    </w:p>
    <w:p w:rsidR="004309BF" w:rsidRPr="00B80D27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5" w:history="1"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="004309BF" w:rsidRPr="00B80D27">
          <w:rPr>
            <w:rStyle w:val="ae"/>
            <w:rFonts w:ascii="Times New Roman" w:hAnsi="Times New Roman"/>
            <w:sz w:val="28"/>
            <w:szCs w:val="28"/>
            <w:lang w:val="en-US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booksgid</w:t>
        </w:r>
        <w:r w:rsidR="004309BF" w:rsidRPr="00B80D27">
          <w:rPr>
            <w:rStyle w:val="ae"/>
            <w:rFonts w:ascii="Times New Roman" w:hAnsi="Times New Roman"/>
            <w:sz w:val="28"/>
            <w:szCs w:val="28"/>
            <w:lang w:val="en-US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4309BF" w:rsidRPr="00B80D27">
        <w:rPr>
          <w:rFonts w:ascii="Times New Roman" w:hAns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="004309BF" w:rsidRPr="00EC662D">
        <w:rPr>
          <w:rFonts w:ascii="Times New Roman" w:hAnsi="Times New Roman"/>
          <w:color w:val="000000"/>
          <w:sz w:val="28"/>
          <w:szCs w:val="28"/>
        </w:rPr>
        <w:t>Воок</w:t>
      </w:r>
      <w:proofErr w:type="spellEnd"/>
      <w:r w:rsidR="004309BF" w:rsidRPr="00EC662D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="004309BF" w:rsidRPr="00B80D27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4309BF" w:rsidRPr="00EC662D">
        <w:rPr>
          <w:rFonts w:ascii="Times New Roman" w:hAnsi="Times New Roman"/>
          <w:color w:val="000000"/>
          <w:sz w:val="28"/>
          <w:szCs w:val="28"/>
          <w:lang w:val="en-US"/>
        </w:rPr>
        <w:t>Gid</w:t>
      </w:r>
      <w:proofErr w:type="spellEnd"/>
      <w:r w:rsidR="004309BF" w:rsidRPr="00B80D27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Электронная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библиотека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6" w:history="1"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="004309BF" w:rsidRPr="00B80D27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globalteka</w:t>
        </w:r>
        <w:proofErr w:type="spellEnd"/>
        <w:r w:rsidR="004309BF" w:rsidRPr="00B80D27">
          <w:rPr>
            <w:rStyle w:val="ae"/>
            <w:rFonts w:ascii="Times New Roman" w:hAnsi="Times New Roman"/>
            <w:sz w:val="28"/>
            <w:szCs w:val="28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r w:rsidR="004309BF" w:rsidRPr="00B80D27">
          <w:rPr>
            <w:rStyle w:val="ae"/>
            <w:rFonts w:ascii="Times New Roman" w:hAnsi="Times New Roman"/>
            <w:sz w:val="28"/>
            <w:szCs w:val="28"/>
          </w:rPr>
          <w:t>/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="004309BF" w:rsidRPr="00B80D27">
          <w:rPr>
            <w:rStyle w:val="ae"/>
            <w:rFonts w:ascii="Times New Roman" w:hAnsi="Times New Roman"/>
            <w:sz w:val="28"/>
            <w:szCs w:val="28"/>
          </w:rPr>
          <w:t>.</w:t>
        </w:r>
        <w:r w:rsidR="004309BF" w:rsidRPr="00142546">
          <w:rPr>
            <w:rStyle w:val="ae"/>
            <w:rFonts w:ascii="Times New Roman" w:hAnsi="Times New Roman"/>
            <w:sz w:val="28"/>
            <w:szCs w:val="28"/>
            <w:lang w:val="en-US"/>
          </w:rPr>
          <w:t>html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 w:rsidR="004309BF" w:rsidRPr="00EC662D">
        <w:rPr>
          <w:rFonts w:ascii="Times New Roman" w:hAnsi="Times New Roman"/>
          <w:color w:val="000000"/>
          <w:sz w:val="28"/>
          <w:szCs w:val="28"/>
        </w:rPr>
        <w:t>Глобалтека</w:t>
      </w:r>
      <w:proofErr w:type="spellEnd"/>
      <w:r w:rsidR="004309BF"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Глобальная библиотека научных ресурсов).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7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www.window.edu.ru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(Единое окно доступа к образовательным ресурсам).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8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www.iprbookshop.Ru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 xml:space="preserve">(Электронно-библиотечная система </w:t>
      </w:r>
      <w:proofErr w:type="spellStart"/>
      <w:r w:rsidR="004309BF" w:rsidRPr="00EC662D">
        <w:rPr>
          <w:rFonts w:ascii="Times New Roman" w:hAnsi="Times New Roman"/>
          <w:color w:val="000000"/>
          <w:sz w:val="28"/>
          <w:szCs w:val="28"/>
        </w:rPr>
        <w:t>IPRbooks</w:t>
      </w:r>
      <w:proofErr w:type="spellEnd"/>
      <w:r w:rsidR="004309BF" w:rsidRPr="00EC662D">
        <w:rPr>
          <w:rFonts w:ascii="Times New Roman" w:hAnsi="Times New Roman"/>
          <w:color w:val="000000"/>
          <w:sz w:val="28"/>
          <w:szCs w:val="28"/>
        </w:rPr>
        <w:t>).</w:t>
      </w:r>
    </w:p>
    <w:p w:rsidR="004309BF" w:rsidRPr="00B80D27" w:rsidRDefault="009855A1" w:rsidP="004309BF">
      <w:pPr>
        <w:pStyle w:val="a6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9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www.school.edu.ru/default.asp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(Российский образовательный портал. Доступность, кач</w:t>
      </w:r>
      <w:r w:rsidR="004309BF">
        <w:rPr>
          <w:rFonts w:ascii="Times New Roman" w:hAnsi="Times New Roman"/>
          <w:color w:val="000000"/>
          <w:sz w:val="28"/>
          <w:szCs w:val="28"/>
        </w:rPr>
        <w:t>е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ство, эффективность).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0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www.ru/book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(Электронная библиотечная система).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1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www.pobediteli.ru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(проект «ПОБЕДИТЕЛИ: Солдаты Великой войны»).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2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www.monino.ru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(Музей Военно-Воздушных Сил).</w:t>
      </w:r>
    </w:p>
    <w:p w:rsidR="004309BF" w:rsidRPr="00EC662D" w:rsidRDefault="009855A1" w:rsidP="004309BF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3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www.simvolika.rsl.Ru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(Государственные символы России. История и реальность).</w:t>
      </w:r>
    </w:p>
    <w:p w:rsidR="004309BF" w:rsidRPr="00B80D27" w:rsidRDefault="009855A1" w:rsidP="004309BF">
      <w:pPr>
        <w:pStyle w:val="a6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4" w:history="1">
        <w:r w:rsidR="004309BF" w:rsidRPr="00142546">
          <w:rPr>
            <w:rStyle w:val="ae"/>
            <w:rFonts w:ascii="Times New Roman" w:hAnsi="Times New Roman"/>
            <w:sz w:val="28"/>
            <w:szCs w:val="28"/>
          </w:rPr>
          <w:t>www.militera.lib.ru</w:t>
        </w:r>
      </w:hyperlink>
      <w:r w:rsidR="004309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(Во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енная литература</w:t>
      </w:r>
      <w:r w:rsidR="004309BF" w:rsidRPr="00EC662D">
        <w:rPr>
          <w:rFonts w:ascii="Times New Roman" w:hAnsi="Times New Roman"/>
          <w:color w:val="000000"/>
          <w:sz w:val="28"/>
          <w:szCs w:val="28"/>
        </w:rPr>
        <w:t>)</w:t>
      </w:r>
      <w:r w:rsidR="004309BF" w:rsidRPr="00B80D27">
        <w:rPr>
          <w:rFonts w:ascii="Times New Roman" w:hAnsi="Times New Roman"/>
          <w:color w:val="000000"/>
          <w:sz w:val="28"/>
          <w:szCs w:val="28"/>
        </w:rPr>
        <w:t>.</w:t>
      </w:r>
    </w:p>
    <w:p w:rsidR="004309BF" w:rsidRDefault="004309BF" w:rsidP="004309B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309BF" w:rsidRPr="0095697B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5697B">
        <w:rPr>
          <w:rFonts w:ascii="Times New Roman" w:eastAsia="Times New Roman" w:hAnsi="Times New Roman"/>
          <w:bCs/>
          <w:sz w:val="28"/>
          <w:szCs w:val="28"/>
          <w:lang w:eastAsia="ru-RU"/>
        </w:rPr>
        <w:t>Справочники, энциклопедии</w:t>
      </w:r>
    </w:p>
    <w:p w:rsidR="004309BF" w:rsidRPr="0095697B" w:rsidRDefault="004309BF" w:rsidP="004309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309BF" w:rsidRPr="00B80D27" w:rsidRDefault="004309BF" w:rsidP="004309B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Изотова М.А., Царева Т. Б. Полная энциклопедия орденов и медалей России. — М., 2008.</w:t>
      </w:r>
    </w:p>
    <w:p w:rsidR="004309BF" w:rsidRPr="00B80D27" w:rsidRDefault="004309BF" w:rsidP="004309B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Ионина Н. А. 100 великих наград. — М., 2009.</w:t>
      </w:r>
    </w:p>
    <w:p w:rsidR="004309BF" w:rsidRPr="00B80D27" w:rsidRDefault="004309BF" w:rsidP="004309B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Каменев А. И. Энциклопедия русского офицера. — М., 2008.</w:t>
      </w:r>
    </w:p>
    <w:p w:rsidR="004309BF" w:rsidRPr="00B80D27" w:rsidRDefault="004309BF" w:rsidP="004309B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80D27">
        <w:rPr>
          <w:rFonts w:ascii="Times New Roman" w:hAnsi="Times New Roman"/>
          <w:color w:val="000000"/>
          <w:sz w:val="28"/>
          <w:szCs w:val="28"/>
        </w:rPr>
        <w:t>Каторин</w:t>
      </w:r>
      <w:proofErr w:type="spellEnd"/>
      <w:r w:rsidRPr="00B80D27">
        <w:rPr>
          <w:rFonts w:ascii="Times New Roman" w:hAnsi="Times New Roman"/>
          <w:color w:val="000000"/>
          <w:sz w:val="28"/>
          <w:szCs w:val="28"/>
        </w:rPr>
        <w:t xml:space="preserve"> Ю. Ф. Танки: иллюстрированная энциклопедия. — М., 2011.</w:t>
      </w:r>
    </w:p>
    <w:p w:rsidR="004309BF" w:rsidRPr="00B80D27" w:rsidRDefault="004309BF" w:rsidP="004309BF">
      <w:pPr>
        <w:pStyle w:val="a6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80D27">
        <w:rPr>
          <w:rFonts w:ascii="Times New Roman" w:hAnsi="Times New Roman"/>
          <w:color w:val="000000"/>
          <w:sz w:val="28"/>
          <w:szCs w:val="28"/>
        </w:rPr>
        <w:t>Лубченков</w:t>
      </w:r>
      <w:proofErr w:type="spellEnd"/>
      <w:r w:rsidRPr="00B80D27">
        <w:rPr>
          <w:rFonts w:ascii="Times New Roman" w:hAnsi="Times New Roman"/>
          <w:color w:val="000000"/>
          <w:sz w:val="28"/>
          <w:szCs w:val="28"/>
        </w:rPr>
        <w:t xml:space="preserve"> Ю. Н. Русские полководцы. — М., 2009.</w:t>
      </w:r>
    </w:p>
    <w:p w:rsidR="004309BF" w:rsidRDefault="004309BF" w:rsidP="004309BF">
      <w:pPr>
        <w:rPr>
          <w:rFonts w:ascii="Times New Roman" w:hAnsi="Times New Roman"/>
          <w:color w:val="000000"/>
          <w:sz w:val="28"/>
          <w:szCs w:val="28"/>
        </w:rPr>
      </w:pPr>
    </w:p>
    <w:p w:rsidR="004309BF" w:rsidRDefault="004309BF" w:rsidP="004309BF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Дополнительная литература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Конституция Российской Федерации (принята всенародным голосованием 12.12.1993)(с учетом поправок, внесенных федеральными конституционными законами РФ о поправках к Конституции РФ от 30.12.2008 № 6-ФКЗ, от 30.12.2008 № 7-ФКЗ) // СЗ РФ. — 2009. —№ 4. — Ст. 445.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29.12.2012 № 273-ФЗ (в ред. федеральных законов от 07.05.2013№ 99-ФЗ, от 07.06.2013 № 120-ФЗ, от 02.07.2013 № 170-ФЗ, от 23.07.2013 № 203-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ФЗ,от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 xml:space="preserve"> 25.11.2013 № 317-ФЗ, от 03.02.2014 № 11-ФЗ, от 03.02.2014 № 15-ФЗ, от 05.05.2014№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17.05.2012№ 413 “Об утверждении федерального государственного образовательного стандарта среднего(полного) общего образования”».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</w:t>
      </w:r>
      <w:r w:rsidRPr="00B80D27">
        <w:rPr>
          <w:rFonts w:ascii="Times New Roman" w:hAnsi="Times New Roman"/>
          <w:color w:val="000000"/>
          <w:sz w:val="28"/>
          <w:szCs w:val="28"/>
        </w:rPr>
        <w:lastRenderedPageBreak/>
        <w:t>профессионального образования на базе основного общего образования с учетом требований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 xml:space="preserve">Гражданский кодекс РФ (Ч. 1) (утвержден Федеральным законом от 30.11.94 № 51-ФЗ (в </w:t>
      </w:r>
      <w:proofErr w:type="spellStart"/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ред.от</w:t>
      </w:r>
      <w:proofErr w:type="spellEnd"/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 xml:space="preserve"> 11.02.2013, с изм. и доп. от 01.03.2013) // СЗ РФ. — 1994. — № 32 (Ч. 1). — Ст. 3301.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Гражданский кодекс РФ (Ч. 2) (утвержден Федеральным законом от 26.01.96 № 14-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ФЗ)(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в ред. от 14.06.2012) // СЗ РФ. — 1996. — № 5 (Ч. 2). — Ст. 410.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Гражданский кодекс РФ (Ч. 3) (утвержден Федеральным законом от 26.11.01 № 146-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ФЗ)(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в ред. от 05.06.2012) // СЗ РФ. — 2001. — № 49. — Ст. 4552.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Гражданский кодекс РФ (Ч. 4) (утвержден Федеральным законом от 18.12.06 № 230-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ФЗ)(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в ред. от 08.12.2011) // СЗ РФ. — 2006. — № 52 (Ч. 1). — Ст. 5496.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Семейный кодекс Российской Федерации (утвержден Федеральным законом от 29.12.1995№ 223-ФЗ) (в ред. от 12.11.2012) // СЗ РФ. — 1996. — № 1. — Ст. 16.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 xml:space="preserve">Уголовный кодекс Российской Федерации (утвержден Федеральным законом от 13.06.1996№ 63-ФЗ) (в ред. от 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07.12.2011 ;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 xml:space="preserve"> с изм. и доп., вступающими в силу с 05.04.2013) // СЗ РФ. —1996. — № 25. — Ст. 2954.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 xml:space="preserve">Федеральный закон от 28.03.1998 № 53-ФЗ «О воинской обязанности и военной 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службе»(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в ред. от 04.03.2013, с изм. от 21.03.1013) // СЗ РФ. — 1998. — № 13. — Ст. 1475.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—1994. — № 35. — Ст. 3648.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21.07.1997 № 116-ФЗ «О промышленной безопасности опасных производственных объектов» (в ред. от 04.03.2013) // СЗ РФ. — 1997. — № 30. — Ст. 3588.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 xml:space="preserve">Федеральный закон от 25.07.2002 № 113-ФЗ «Об альтернативной гражданской 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службе»(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в ред. от 30.11.2011) // СЗ РФ. — 2002. — № 30. — Ст. 3030.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31.05.1996 № 61-ФЗ «Об обороне» (в ред. от 05.04.2013) // СЗРФ. — 1996. — № 23. — Ст. 2750.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10.01.2002 № 7-ФЗ «Об охране окружающей среды» (в ред. от25.06.2012, с изм. от 05.03.2013) // СЗ РФ. — 2002. — № 2. — Ст. 133.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Федеральный закон от 21.11.2011 № 323-ФЗ «Об основах охраны здоровья граждан в Российской Федерации» (в ред. от 25.06.2012) // СЗ РФ. — 2011. — N 48. — Ст. 6724.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lastRenderedPageBreak/>
        <w:t>Указ Президента РФ от 05.02.2010 № 146 «О Военной доктрине Российской Федерации» //СЗ РФ. — 2010. — № 7. — Ст. 724.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—2004. — № 2. — Ст. 121.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Приказ Министерства здравоохранения и социального развития РФ от 04.05.2012 № 477</w:t>
      </w:r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н«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>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исполни-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тельной власти. — 2012.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организации обучения граждан Российской Федерации начальным знаниям в области обороны и их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color w:val="000000"/>
          <w:sz w:val="28"/>
          <w:szCs w:val="28"/>
        </w:rPr>
        <w:t>подготовки по основам военной службы в образовательных учреждениях среднего (полного)общего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России12.04.2010, регистрационный № 16866).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Кобяков Ю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П</w:t>
      </w:r>
      <w:r w:rsidRPr="00B80D27">
        <w:rPr>
          <w:rFonts w:ascii="Times New Roman" w:hAnsi="Times New Roman"/>
          <w:color w:val="000000"/>
          <w:sz w:val="28"/>
          <w:szCs w:val="28"/>
        </w:rPr>
        <w:t>. Физическая культура. Основы здорового образа жизни. — М., 2012.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Косолапова Н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В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Прокопенко Н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А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Побежимова Е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Л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Безопасность жизнедеятельности: практикум: </w:t>
      </w:r>
      <w:proofErr w:type="spellStart"/>
      <w:proofErr w:type="gramStart"/>
      <w:r w:rsidRPr="00B80D27">
        <w:rPr>
          <w:rFonts w:ascii="Times New Roman" w:hAnsi="Times New Roman"/>
          <w:color w:val="000000"/>
          <w:sz w:val="28"/>
          <w:szCs w:val="28"/>
        </w:rPr>
        <w:t>учеб.пособие</w:t>
      </w:r>
      <w:proofErr w:type="spellEnd"/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 xml:space="preserve"> для учреждений нач. проф. образования. — М., 2013.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Митяев А</w:t>
      </w:r>
      <w:r w:rsidRPr="00B80D27">
        <w:rPr>
          <w:rFonts w:ascii="Times New Roman" w:hAnsi="Times New Roman"/>
          <w:color w:val="000000"/>
          <w:sz w:val="28"/>
          <w:szCs w:val="28"/>
        </w:rPr>
        <w:t>. Книга будущих командиров. — М., 2010.</w:t>
      </w:r>
    </w:p>
    <w:p w:rsidR="004309BF" w:rsidRPr="00B80D27" w:rsidRDefault="004309BF" w:rsidP="004309BF">
      <w:pPr>
        <w:pStyle w:val="a6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Назарова Е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Н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., </w:t>
      </w:r>
      <w:proofErr w:type="spellStart"/>
      <w:proofErr w:type="gramStart"/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Жилов</w:t>
      </w:r>
      <w:proofErr w:type="spellEnd"/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 xml:space="preserve">  Ю</w:t>
      </w:r>
      <w:r w:rsidRPr="00B80D27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B80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80D27">
        <w:rPr>
          <w:rFonts w:ascii="Times New Roman" w:hAnsi="Times New Roman"/>
          <w:i/>
          <w:iCs/>
          <w:color w:val="000000"/>
          <w:sz w:val="28"/>
          <w:szCs w:val="28"/>
        </w:rPr>
        <w:t>Д</w:t>
      </w:r>
      <w:r w:rsidRPr="00B80D27">
        <w:rPr>
          <w:rFonts w:ascii="Times New Roman" w:hAnsi="Times New Roman"/>
          <w:color w:val="000000"/>
          <w:sz w:val="28"/>
          <w:szCs w:val="28"/>
        </w:rPr>
        <w:t xml:space="preserve">. Основы медицинских знаний и здорового образа жизни: учебник для студ. </w:t>
      </w:r>
      <w:proofErr w:type="spellStart"/>
      <w:r w:rsidRPr="00B80D27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B80D27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80D27">
        <w:rPr>
          <w:rFonts w:ascii="Times New Roman" w:hAnsi="Times New Roman"/>
          <w:color w:val="000000"/>
          <w:sz w:val="28"/>
          <w:szCs w:val="28"/>
        </w:rPr>
        <w:t>учеб.заведений</w:t>
      </w:r>
      <w:proofErr w:type="spellEnd"/>
      <w:r w:rsidRPr="00B80D27">
        <w:rPr>
          <w:rFonts w:ascii="Times New Roman" w:hAnsi="Times New Roman"/>
          <w:color w:val="000000"/>
          <w:sz w:val="28"/>
          <w:szCs w:val="28"/>
        </w:rPr>
        <w:t>. — М., 2013.Общевойсковые уставы Вооруженных Сил РФ (ред. 2013 г.) — Ростов н/Д, 2013.</w:t>
      </w:r>
    </w:p>
    <w:p w:rsidR="004309BF" w:rsidRDefault="004309BF" w:rsidP="004309B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309BF" w:rsidRDefault="004309BF" w:rsidP="004309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Контроль и оценка результатов освоения программы УЧЕБНОЙ Дисциплины </w:t>
      </w:r>
    </w:p>
    <w:p w:rsidR="004309BF" w:rsidRDefault="004309BF" w:rsidP="004309BF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9BF" w:rsidRDefault="004309BF" w:rsidP="004309B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9BF" w:rsidRDefault="004309BF" w:rsidP="004309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заданий.</w:t>
      </w:r>
    </w:p>
    <w:p w:rsidR="004309BF" w:rsidRDefault="004309BF" w:rsidP="004309BF">
      <w:pPr>
        <w:widowControl w:val="0"/>
        <w:tabs>
          <w:tab w:val="left" w:pos="18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aps/>
          <w:kern w:val="36"/>
          <w:sz w:val="28"/>
          <w:szCs w:val="28"/>
          <w:lang w:eastAsia="ru-RU"/>
        </w:rPr>
      </w:pPr>
    </w:p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111"/>
      </w:tblGrid>
      <w:tr w:rsidR="004309BF" w:rsidTr="00204615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9BF" w:rsidRDefault="004309BF" w:rsidP="00204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обучения</w:t>
            </w:r>
          </w:p>
          <w:p w:rsidR="004309BF" w:rsidRDefault="004309BF" w:rsidP="00204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9BF" w:rsidRDefault="004309BF" w:rsidP="00204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309BF" w:rsidTr="00204615">
        <w:trPr>
          <w:trHeight w:val="42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spacing w:before="120"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Проверка выполнения самостоятельной подготовки через собеседование, контрольные тесты, защиту рефератов с презентацией.  </w:t>
            </w: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Контрольные работы, практические проверки, самостоятельные работы                                               </w:t>
            </w: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  <w:p w:rsidR="004309BF" w:rsidRDefault="004309BF" w:rsidP="00204615">
            <w:pPr>
              <w:widowControl w:val="0"/>
              <w:tabs>
                <w:tab w:val="left" w:pos="18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</w:tc>
      </w:tr>
      <w:tr w:rsidR="004309BF" w:rsidTr="00204615">
        <w:trPr>
          <w:trHeight w:val="276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первичные средства пожаротушения;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оказывать первую помощь пострадавшим;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Знания: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и порядок призыва граждан на военную службу и поступления на нее в добровольном порядке;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4309BF" w:rsidRDefault="004309BF" w:rsidP="004309B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правила оказания первой помощи пострадавшим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9BF" w:rsidRDefault="004309BF" w:rsidP="00204615">
            <w:pPr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309BF" w:rsidRDefault="004309BF" w:rsidP="00430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4309BF" w:rsidRDefault="004309BF" w:rsidP="004309B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309BF" w:rsidRDefault="004309BF" w:rsidP="004309B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4309BF" w:rsidRDefault="004309BF" w:rsidP="004309BF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4309BF" w:rsidRDefault="004309BF" w:rsidP="004309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01"/>
        <w:gridCol w:w="3119"/>
        <w:gridCol w:w="2827"/>
      </w:tblGrid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страницы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После внесения изменения</w:t>
            </w: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9BF" w:rsidTr="0020461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9BF" w:rsidRDefault="004309BF" w:rsidP="002046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BF" w:rsidRDefault="004309BF" w:rsidP="00204615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4309BF" w:rsidRDefault="004309BF" w:rsidP="004309B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sz w:val="28"/>
          <w:szCs w:val="28"/>
        </w:rPr>
      </w:pPr>
    </w:p>
    <w:sectPr w:rsidR="004309BF" w:rsidSect="00EA33B3">
      <w:type w:val="nextColumn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2A" w:rsidRDefault="007A312A">
      <w:pPr>
        <w:spacing w:after="0" w:line="240" w:lineRule="auto"/>
      </w:pPr>
      <w:r>
        <w:separator/>
      </w:r>
    </w:p>
  </w:endnote>
  <w:endnote w:type="continuationSeparator" w:id="0">
    <w:p w:rsidR="007A312A" w:rsidRDefault="007A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5A1" w:rsidRDefault="009855A1" w:rsidP="00667252">
    <w:pPr>
      <w:pStyle w:val="a4"/>
      <w:tabs>
        <w:tab w:val="right" w:pos="9355"/>
      </w:tabs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5A1" w:rsidRDefault="009855A1">
    <w:pPr>
      <w:pStyle w:val="ab"/>
      <w:jc w:val="right"/>
    </w:pPr>
  </w:p>
  <w:p w:rsidR="009855A1" w:rsidRDefault="009855A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2A" w:rsidRDefault="007A312A">
      <w:pPr>
        <w:spacing w:after="0" w:line="240" w:lineRule="auto"/>
      </w:pPr>
      <w:r>
        <w:separator/>
      </w:r>
    </w:p>
  </w:footnote>
  <w:footnote w:type="continuationSeparator" w:id="0">
    <w:p w:rsidR="007A312A" w:rsidRDefault="007A3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2B35"/>
    <w:multiLevelType w:val="hybridMultilevel"/>
    <w:tmpl w:val="BAC4821E"/>
    <w:lvl w:ilvl="0" w:tplc="10C6CD0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8E65AB"/>
    <w:multiLevelType w:val="hybridMultilevel"/>
    <w:tmpl w:val="D0143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A62D8C"/>
    <w:multiLevelType w:val="hybridMultilevel"/>
    <w:tmpl w:val="897E3AE8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10A04DC4">
      <w:start w:val="65535"/>
      <w:numFmt w:val="bullet"/>
      <w:lvlText w:val="•"/>
      <w:legacy w:legacy="1" w:legacySpace="360" w:legacyIndent="341"/>
      <w:lvlJc w:val="left"/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210C4A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6A25860"/>
    <w:multiLevelType w:val="hybridMultilevel"/>
    <w:tmpl w:val="700013AE"/>
    <w:lvl w:ilvl="0" w:tplc="10C6CD00">
      <w:start w:val="1"/>
      <w:numFmt w:val="bullet"/>
      <w:lvlText w:val="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9171B80"/>
    <w:multiLevelType w:val="multilevel"/>
    <w:tmpl w:val="52D4EC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31653E3D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75320CA"/>
    <w:multiLevelType w:val="hybridMultilevel"/>
    <w:tmpl w:val="3E9071D2"/>
    <w:lvl w:ilvl="0" w:tplc="10C6CD0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C2100F"/>
    <w:multiLevelType w:val="hybridMultilevel"/>
    <w:tmpl w:val="87DA5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32998"/>
    <w:multiLevelType w:val="hybridMultilevel"/>
    <w:tmpl w:val="39FCE720"/>
    <w:lvl w:ilvl="0" w:tplc="1768344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 w15:restartNumberingAfterBreak="0">
    <w:nsid w:val="50686F0E"/>
    <w:multiLevelType w:val="hybridMultilevel"/>
    <w:tmpl w:val="A6267B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171C90"/>
    <w:multiLevelType w:val="hybridMultilevel"/>
    <w:tmpl w:val="920ECB5E"/>
    <w:lvl w:ilvl="0" w:tplc="10C6CD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9F611A"/>
    <w:multiLevelType w:val="hybridMultilevel"/>
    <w:tmpl w:val="B964E640"/>
    <w:lvl w:ilvl="0" w:tplc="B29C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745788"/>
    <w:multiLevelType w:val="hybridMultilevel"/>
    <w:tmpl w:val="13F612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731006F"/>
    <w:multiLevelType w:val="hybridMultilevel"/>
    <w:tmpl w:val="5DF609C0"/>
    <w:lvl w:ilvl="0" w:tplc="0F56D7B8">
      <w:numFmt w:val="bullet"/>
      <w:lvlText w:val="•"/>
      <w:lvlJc w:val="left"/>
      <w:pPr>
        <w:ind w:left="1698" w:hanging="99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C3A0FE8"/>
    <w:multiLevelType w:val="hybridMultilevel"/>
    <w:tmpl w:val="D084E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</w:num>
  <w:num w:numId="8">
    <w:abstractNumId w:val="2"/>
  </w:num>
  <w:num w:numId="9">
    <w:abstractNumId w:val="5"/>
  </w:num>
  <w:num w:numId="10">
    <w:abstractNumId w:val="14"/>
  </w:num>
  <w:num w:numId="11">
    <w:abstractNumId w:val="0"/>
  </w:num>
  <w:num w:numId="12">
    <w:abstractNumId w:val="18"/>
  </w:num>
  <w:num w:numId="13">
    <w:abstractNumId w:val="15"/>
  </w:num>
  <w:num w:numId="14">
    <w:abstractNumId w:val="19"/>
  </w:num>
  <w:num w:numId="15">
    <w:abstractNumId w:val="8"/>
  </w:num>
  <w:num w:numId="16">
    <w:abstractNumId w:val="6"/>
  </w:num>
  <w:num w:numId="17">
    <w:abstractNumId w:val="7"/>
  </w:num>
  <w:num w:numId="18">
    <w:abstractNumId w:val="4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93C"/>
    <w:rsid w:val="00021626"/>
    <w:rsid w:val="00025470"/>
    <w:rsid w:val="00040A9E"/>
    <w:rsid w:val="0004398A"/>
    <w:rsid w:val="00052D57"/>
    <w:rsid w:val="00065D18"/>
    <w:rsid w:val="00086969"/>
    <w:rsid w:val="000A4AC5"/>
    <w:rsid w:val="000B7C4D"/>
    <w:rsid w:val="000C26F7"/>
    <w:rsid w:val="000D3CCA"/>
    <w:rsid w:val="000D5375"/>
    <w:rsid w:val="000F1DA5"/>
    <w:rsid w:val="000F564A"/>
    <w:rsid w:val="000F612C"/>
    <w:rsid w:val="00123991"/>
    <w:rsid w:val="00125CF9"/>
    <w:rsid w:val="0014182A"/>
    <w:rsid w:val="00170BD0"/>
    <w:rsid w:val="0017503A"/>
    <w:rsid w:val="00191416"/>
    <w:rsid w:val="001E2804"/>
    <w:rsid w:val="00204615"/>
    <w:rsid w:val="002130EE"/>
    <w:rsid w:val="002307ED"/>
    <w:rsid w:val="0023323D"/>
    <w:rsid w:val="00252BCA"/>
    <w:rsid w:val="00281738"/>
    <w:rsid w:val="002A09FF"/>
    <w:rsid w:val="002B0678"/>
    <w:rsid w:val="002B172A"/>
    <w:rsid w:val="002D64D5"/>
    <w:rsid w:val="00310577"/>
    <w:rsid w:val="00351A73"/>
    <w:rsid w:val="00351CEB"/>
    <w:rsid w:val="003538FC"/>
    <w:rsid w:val="00377172"/>
    <w:rsid w:val="003C0E6E"/>
    <w:rsid w:val="003C5208"/>
    <w:rsid w:val="003D30BB"/>
    <w:rsid w:val="003E489C"/>
    <w:rsid w:val="004058AE"/>
    <w:rsid w:val="004309BF"/>
    <w:rsid w:val="00432C55"/>
    <w:rsid w:val="00433975"/>
    <w:rsid w:val="0044515B"/>
    <w:rsid w:val="00451E1B"/>
    <w:rsid w:val="0045547C"/>
    <w:rsid w:val="004A1236"/>
    <w:rsid w:val="004B0ADB"/>
    <w:rsid w:val="004D087A"/>
    <w:rsid w:val="004D4C05"/>
    <w:rsid w:val="004E1383"/>
    <w:rsid w:val="00500E0B"/>
    <w:rsid w:val="005145E9"/>
    <w:rsid w:val="00526DF5"/>
    <w:rsid w:val="005412CB"/>
    <w:rsid w:val="00545BE6"/>
    <w:rsid w:val="00556D19"/>
    <w:rsid w:val="00564A1B"/>
    <w:rsid w:val="00567CAF"/>
    <w:rsid w:val="00570ED9"/>
    <w:rsid w:val="00596ECE"/>
    <w:rsid w:val="005B5D44"/>
    <w:rsid w:val="005F5CC9"/>
    <w:rsid w:val="005F7DE3"/>
    <w:rsid w:val="00602DA1"/>
    <w:rsid w:val="006223AE"/>
    <w:rsid w:val="00667252"/>
    <w:rsid w:val="00670669"/>
    <w:rsid w:val="006716A5"/>
    <w:rsid w:val="00672D48"/>
    <w:rsid w:val="00686D87"/>
    <w:rsid w:val="00692099"/>
    <w:rsid w:val="00693EFC"/>
    <w:rsid w:val="006B2B51"/>
    <w:rsid w:val="006C6383"/>
    <w:rsid w:val="006C7CCB"/>
    <w:rsid w:val="007016AF"/>
    <w:rsid w:val="0071093F"/>
    <w:rsid w:val="00712DB9"/>
    <w:rsid w:val="007371C3"/>
    <w:rsid w:val="007447DD"/>
    <w:rsid w:val="007A312A"/>
    <w:rsid w:val="007A63F9"/>
    <w:rsid w:val="007B0E0B"/>
    <w:rsid w:val="008303C7"/>
    <w:rsid w:val="00890F73"/>
    <w:rsid w:val="008A471D"/>
    <w:rsid w:val="008B3691"/>
    <w:rsid w:val="008C2B29"/>
    <w:rsid w:val="008C79B1"/>
    <w:rsid w:val="0091394C"/>
    <w:rsid w:val="009533F5"/>
    <w:rsid w:val="00955000"/>
    <w:rsid w:val="00955F8C"/>
    <w:rsid w:val="009855A1"/>
    <w:rsid w:val="009A44BF"/>
    <w:rsid w:val="009A4D0E"/>
    <w:rsid w:val="009D4AAA"/>
    <w:rsid w:val="00A07101"/>
    <w:rsid w:val="00A4193C"/>
    <w:rsid w:val="00A4608C"/>
    <w:rsid w:val="00A465DC"/>
    <w:rsid w:val="00A568E8"/>
    <w:rsid w:val="00A751FC"/>
    <w:rsid w:val="00A753E3"/>
    <w:rsid w:val="00A90F6D"/>
    <w:rsid w:val="00AB541D"/>
    <w:rsid w:val="00AE6FDA"/>
    <w:rsid w:val="00AF3370"/>
    <w:rsid w:val="00B02B26"/>
    <w:rsid w:val="00B118D3"/>
    <w:rsid w:val="00B40C98"/>
    <w:rsid w:val="00B425DF"/>
    <w:rsid w:val="00B57647"/>
    <w:rsid w:val="00B60C44"/>
    <w:rsid w:val="00B65569"/>
    <w:rsid w:val="00B83299"/>
    <w:rsid w:val="00B93EB7"/>
    <w:rsid w:val="00B96ECE"/>
    <w:rsid w:val="00BB6708"/>
    <w:rsid w:val="00BC068A"/>
    <w:rsid w:val="00BE1A74"/>
    <w:rsid w:val="00BE7132"/>
    <w:rsid w:val="00C16D40"/>
    <w:rsid w:val="00C20F16"/>
    <w:rsid w:val="00C27AF8"/>
    <w:rsid w:val="00C31D67"/>
    <w:rsid w:val="00C41461"/>
    <w:rsid w:val="00C624DD"/>
    <w:rsid w:val="00C6518E"/>
    <w:rsid w:val="00C9328A"/>
    <w:rsid w:val="00CD4457"/>
    <w:rsid w:val="00D25959"/>
    <w:rsid w:val="00D530D2"/>
    <w:rsid w:val="00D54E20"/>
    <w:rsid w:val="00D93B47"/>
    <w:rsid w:val="00DF17AE"/>
    <w:rsid w:val="00DF52DA"/>
    <w:rsid w:val="00DF6E92"/>
    <w:rsid w:val="00E332F5"/>
    <w:rsid w:val="00E4476C"/>
    <w:rsid w:val="00E7310B"/>
    <w:rsid w:val="00E97CD5"/>
    <w:rsid w:val="00EA33B3"/>
    <w:rsid w:val="00EB2198"/>
    <w:rsid w:val="00EC6C81"/>
    <w:rsid w:val="00EF430D"/>
    <w:rsid w:val="00F00A31"/>
    <w:rsid w:val="00F22302"/>
    <w:rsid w:val="00F42A86"/>
    <w:rsid w:val="00F4626B"/>
    <w:rsid w:val="00F62686"/>
    <w:rsid w:val="00F7090C"/>
    <w:rsid w:val="00F80D68"/>
    <w:rsid w:val="00F82FB5"/>
    <w:rsid w:val="00FA38E9"/>
    <w:rsid w:val="00FA4F5C"/>
    <w:rsid w:val="00FA6067"/>
    <w:rsid w:val="00FC70FB"/>
    <w:rsid w:val="00FF7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EAD5E"/>
  <w15:docId w15:val="{636C0B13-F4E7-4824-B6AE-A74C2BD3C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93C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A47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3"/>
    <w:basedOn w:val="a"/>
    <w:rsid w:val="008A471D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1">
    <w:name w:val="Table Grid 1"/>
    <w:basedOn w:val="a1"/>
    <w:rsid w:val="008A4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39"/>
    <w:rsid w:val="008A4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A47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2 Знак"/>
    <w:basedOn w:val="a0"/>
    <w:link w:val="20"/>
    <w:locked/>
    <w:rsid w:val="008A471D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8A471D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8A471D"/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086969"/>
    <w:pPr>
      <w:spacing w:after="120" w:line="240" w:lineRule="auto"/>
      <w:ind w:firstLine="709"/>
      <w:jc w:val="both"/>
    </w:pPr>
    <w:rPr>
      <w:rFonts w:ascii="Times New Roman" w:eastAsiaTheme="minorHAnsi" w:hAnsi="Times New Roman"/>
    </w:rPr>
  </w:style>
  <w:style w:type="character" w:customStyle="1" w:styleId="a5">
    <w:name w:val="Основной текст Знак"/>
    <w:basedOn w:val="a0"/>
    <w:link w:val="a4"/>
    <w:rsid w:val="00086969"/>
    <w:rPr>
      <w:rFonts w:ascii="Times New Roman" w:hAnsi="Times New Roman" w:cs="Times New Roman"/>
    </w:rPr>
  </w:style>
  <w:style w:type="paragraph" w:styleId="a6">
    <w:name w:val="List Paragraph"/>
    <w:basedOn w:val="a"/>
    <w:uiPriority w:val="1"/>
    <w:qFormat/>
    <w:rsid w:val="00B96EC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5E9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67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67252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67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67252"/>
    <w:rPr>
      <w:rFonts w:ascii="Calibri" w:eastAsia="Calibri" w:hAnsi="Calibri" w:cs="Times New Roman"/>
    </w:rPr>
  </w:style>
  <w:style w:type="character" w:styleId="ad">
    <w:name w:val="endnote reference"/>
    <w:basedOn w:val="a0"/>
    <w:uiPriority w:val="99"/>
    <w:semiHidden/>
    <w:unhideWhenUsed/>
    <w:rsid w:val="007B0E0B"/>
    <w:rPr>
      <w:vertAlign w:val="superscript"/>
    </w:rPr>
  </w:style>
  <w:style w:type="character" w:styleId="ae">
    <w:name w:val="Hyperlink"/>
    <w:basedOn w:val="a0"/>
    <w:uiPriority w:val="99"/>
    <w:unhideWhenUsed/>
    <w:rsid w:val="004309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8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sb.ru" TargetMode="External"/><Relationship Id="rId18" Type="http://schemas.openxmlformats.org/officeDocument/2006/relationships/hyperlink" Target="http://www.iprbookshop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obeditel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lobalteka.ru/index.html" TargetMode="External"/><Relationship Id="rId20" Type="http://schemas.openxmlformats.org/officeDocument/2006/relationships/hyperlink" Target="http://www.ru/boo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vd.ru" TargetMode="External"/><Relationship Id="rId24" Type="http://schemas.openxmlformats.org/officeDocument/2006/relationships/hyperlink" Target="http://www.militera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sgid.com" TargetMode="External"/><Relationship Id="rId23" Type="http://schemas.openxmlformats.org/officeDocument/2006/relationships/hyperlink" Target="http://www.simvolika.rsl.Ru" TargetMode="External"/><Relationship Id="rId10" Type="http://schemas.openxmlformats.org/officeDocument/2006/relationships/hyperlink" Target="http://www.mchs.gov.ru" TargetMode="External"/><Relationship Id="rId19" Type="http://schemas.openxmlformats.org/officeDocument/2006/relationships/hyperlink" Target="http://www.school.edu.ru/default.as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dic.academic.ru" TargetMode="External"/><Relationship Id="rId22" Type="http://schemas.openxmlformats.org/officeDocument/2006/relationships/hyperlink" Target="http://www.monin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24EB-4358-44B2-A05C-EF00D3FF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5056</Words>
  <Characters>28822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2021-08-25T02:20:00Z</cp:lastPrinted>
  <dcterms:created xsi:type="dcterms:W3CDTF">2020-09-24T08:00:00Z</dcterms:created>
  <dcterms:modified xsi:type="dcterms:W3CDTF">2021-08-25T02:24:00Z</dcterms:modified>
</cp:coreProperties>
</file>